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30281" w14:textId="7B957DBC" w:rsidR="00D77445" w:rsidRDefault="00D77445" w:rsidP="00D77445">
      <w:pPr>
        <w:rPr>
          <w:rFonts w:hAnsi="ＭＳ 明朝"/>
          <w:szCs w:val="21"/>
        </w:rPr>
      </w:pPr>
      <w:r>
        <w:rPr>
          <w:rFonts w:hAnsi="ＭＳ 明朝" w:hint="eastAsia"/>
          <w:szCs w:val="21"/>
        </w:rPr>
        <w:t>様式第</w:t>
      </w:r>
      <w:r w:rsidR="00BB773B">
        <w:rPr>
          <w:rFonts w:hAnsi="ＭＳ 明朝" w:hint="eastAsia"/>
          <w:szCs w:val="21"/>
        </w:rPr>
        <w:t>１</w:t>
      </w:r>
      <w:r>
        <w:rPr>
          <w:rFonts w:hAnsi="ＭＳ 明朝" w:hint="eastAsia"/>
          <w:szCs w:val="21"/>
        </w:rPr>
        <w:t>号（第</w:t>
      </w:r>
      <w:r w:rsidR="00BE7E72">
        <w:rPr>
          <w:rFonts w:hAnsi="ＭＳ 明朝" w:hint="eastAsia"/>
          <w:szCs w:val="21"/>
        </w:rPr>
        <w:t>２</w:t>
      </w:r>
      <w:r>
        <w:rPr>
          <w:rFonts w:hAnsi="ＭＳ 明朝" w:hint="eastAsia"/>
          <w:szCs w:val="21"/>
        </w:rPr>
        <w:t>条関係）</w:t>
      </w:r>
    </w:p>
    <w:p w14:paraId="36B30282" w14:textId="77777777" w:rsidR="00D77445" w:rsidRDefault="00D77445" w:rsidP="00D77445">
      <w:pPr>
        <w:rPr>
          <w:rFonts w:hAnsi="ＭＳ 明朝"/>
          <w:szCs w:val="21"/>
        </w:rPr>
      </w:pPr>
    </w:p>
    <w:p w14:paraId="36B30283" w14:textId="5C3B1530" w:rsidR="00D77445" w:rsidRPr="009C5121" w:rsidRDefault="00D77445" w:rsidP="00D77445">
      <w:pPr>
        <w:jc w:val="center"/>
        <w:rPr>
          <w:rFonts w:hAnsi="ＭＳ 明朝"/>
          <w:szCs w:val="21"/>
        </w:rPr>
      </w:pPr>
      <w:r w:rsidRPr="009C5121">
        <w:rPr>
          <w:rFonts w:hAnsi="ＭＳ 明朝" w:hint="eastAsia"/>
          <w:szCs w:val="21"/>
        </w:rPr>
        <w:t>ふるさと白浜応援寄附金</w:t>
      </w:r>
      <w:r w:rsidR="00C54DCE">
        <w:rPr>
          <w:rFonts w:hAnsi="ＭＳ 明朝" w:hint="eastAsia"/>
          <w:szCs w:val="21"/>
        </w:rPr>
        <w:t>返礼</w:t>
      </w:r>
      <w:r w:rsidRPr="009C5121">
        <w:rPr>
          <w:rFonts w:hAnsi="ＭＳ 明朝" w:hint="eastAsia"/>
          <w:szCs w:val="21"/>
        </w:rPr>
        <w:t>品取扱事業者</w:t>
      </w:r>
      <w:r>
        <w:rPr>
          <w:rFonts w:hAnsi="ＭＳ 明朝" w:hint="eastAsia"/>
          <w:szCs w:val="21"/>
        </w:rPr>
        <w:t>選定申出書</w:t>
      </w:r>
    </w:p>
    <w:p w14:paraId="36B30284" w14:textId="77777777" w:rsidR="00D77445" w:rsidRPr="00AB647C" w:rsidRDefault="00D77445" w:rsidP="00D77445">
      <w:pPr>
        <w:rPr>
          <w:rFonts w:hAnsi="ＭＳ 明朝"/>
          <w:szCs w:val="21"/>
        </w:rPr>
      </w:pPr>
    </w:p>
    <w:p w14:paraId="36B30285" w14:textId="0D1C7BB3" w:rsidR="00D77445" w:rsidRPr="009C5121" w:rsidRDefault="00120046" w:rsidP="00120046">
      <w:pPr>
        <w:jc w:val="right"/>
        <w:rPr>
          <w:rFonts w:hAnsi="ＭＳ 明朝"/>
          <w:szCs w:val="21"/>
        </w:rPr>
      </w:pPr>
      <w:r>
        <w:rPr>
          <w:rFonts w:hAnsi="ＭＳ 明朝" w:hint="eastAsia"/>
          <w:szCs w:val="21"/>
        </w:rPr>
        <w:t>令和</w:t>
      </w:r>
      <w:r w:rsidR="00D77445" w:rsidRPr="009C5121">
        <w:rPr>
          <w:rFonts w:hAnsi="ＭＳ 明朝" w:hint="eastAsia"/>
          <w:szCs w:val="21"/>
        </w:rPr>
        <w:t xml:space="preserve">　　年　　月　　日</w:t>
      </w:r>
    </w:p>
    <w:p w14:paraId="36B30286" w14:textId="77777777" w:rsidR="00D77445" w:rsidRPr="009C5121" w:rsidRDefault="00D77445" w:rsidP="00D77445">
      <w:pPr>
        <w:rPr>
          <w:rFonts w:hAnsi="ＭＳ 明朝"/>
          <w:szCs w:val="21"/>
        </w:rPr>
      </w:pPr>
      <w:r w:rsidRPr="009C5121">
        <w:rPr>
          <w:rFonts w:hAnsi="ＭＳ 明朝" w:hint="eastAsia"/>
          <w:szCs w:val="21"/>
        </w:rPr>
        <w:t xml:space="preserve">　白浜町長　様</w:t>
      </w:r>
    </w:p>
    <w:tbl>
      <w:tblPr>
        <w:tblW w:w="0" w:type="auto"/>
        <w:tblInd w:w="2518" w:type="dxa"/>
        <w:tblBorders>
          <w:bottom w:val="single" w:sz="4" w:space="0" w:color="auto"/>
          <w:insideH w:val="single" w:sz="4" w:space="0" w:color="auto"/>
        </w:tblBorders>
        <w:tblLook w:val="04A0" w:firstRow="1" w:lastRow="0" w:firstColumn="1" w:lastColumn="0" w:noHBand="0" w:noVBand="1"/>
      </w:tblPr>
      <w:tblGrid>
        <w:gridCol w:w="1260"/>
        <w:gridCol w:w="5292"/>
      </w:tblGrid>
      <w:tr w:rsidR="00D77445" w:rsidRPr="005B424E" w14:paraId="36B30289" w14:textId="77777777" w:rsidTr="00763183">
        <w:trPr>
          <w:trHeight w:val="454"/>
        </w:trPr>
        <w:tc>
          <w:tcPr>
            <w:tcW w:w="1276" w:type="dxa"/>
            <w:shd w:val="clear" w:color="auto" w:fill="auto"/>
            <w:vAlign w:val="bottom"/>
          </w:tcPr>
          <w:p w14:paraId="36B30287" w14:textId="77777777" w:rsidR="00D77445" w:rsidRPr="005B424E" w:rsidRDefault="00D77445" w:rsidP="001C2E2A">
            <w:pPr>
              <w:spacing w:line="240" w:lineRule="exact"/>
              <w:rPr>
                <w:rFonts w:hAnsi="ＭＳ 明朝"/>
                <w:szCs w:val="21"/>
              </w:rPr>
            </w:pPr>
            <w:r w:rsidRPr="005B424E">
              <w:rPr>
                <w:rFonts w:hAnsi="ＭＳ 明朝" w:hint="eastAsia"/>
                <w:szCs w:val="21"/>
              </w:rPr>
              <w:t>住　　所</w:t>
            </w:r>
          </w:p>
        </w:tc>
        <w:tc>
          <w:tcPr>
            <w:tcW w:w="5385" w:type="dxa"/>
            <w:shd w:val="clear" w:color="auto" w:fill="auto"/>
            <w:vAlign w:val="bottom"/>
          </w:tcPr>
          <w:p w14:paraId="36B30288" w14:textId="77777777" w:rsidR="00D77445" w:rsidRPr="005B424E" w:rsidRDefault="00D77445" w:rsidP="001C2E2A">
            <w:pPr>
              <w:spacing w:line="240" w:lineRule="exact"/>
              <w:rPr>
                <w:rFonts w:hAnsi="ＭＳ 明朝"/>
                <w:szCs w:val="21"/>
              </w:rPr>
            </w:pPr>
          </w:p>
        </w:tc>
      </w:tr>
      <w:tr w:rsidR="00D77445" w:rsidRPr="005B424E" w14:paraId="36B3028C" w14:textId="77777777" w:rsidTr="00763183">
        <w:trPr>
          <w:trHeight w:val="454"/>
        </w:trPr>
        <w:tc>
          <w:tcPr>
            <w:tcW w:w="1276" w:type="dxa"/>
            <w:shd w:val="clear" w:color="auto" w:fill="auto"/>
            <w:vAlign w:val="bottom"/>
          </w:tcPr>
          <w:p w14:paraId="36B3028A" w14:textId="77777777" w:rsidR="00D77445" w:rsidRPr="005B424E" w:rsidRDefault="00D77445" w:rsidP="001C2E2A">
            <w:pPr>
              <w:spacing w:line="240" w:lineRule="exact"/>
              <w:rPr>
                <w:rFonts w:hAnsi="ＭＳ 明朝"/>
                <w:szCs w:val="21"/>
              </w:rPr>
            </w:pPr>
            <w:r w:rsidRPr="005B424E">
              <w:rPr>
                <w:rFonts w:hAnsi="ＭＳ 明朝" w:hint="eastAsia"/>
                <w:szCs w:val="21"/>
              </w:rPr>
              <w:t>事業者名</w:t>
            </w:r>
          </w:p>
        </w:tc>
        <w:tc>
          <w:tcPr>
            <w:tcW w:w="5385" w:type="dxa"/>
            <w:shd w:val="clear" w:color="auto" w:fill="auto"/>
            <w:vAlign w:val="bottom"/>
          </w:tcPr>
          <w:p w14:paraId="36B3028B" w14:textId="77777777" w:rsidR="00D77445" w:rsidRPr="005B424E" w:rsidRDefault="00D77445" w:rsidP="001C2E2A">
            <w:pPr>
              <w:spacing w:line="240" w:lineRule="exact"/>
              <w:rPr>
                <w:rFonts w:hAnsi="ＭＳ 明朝"/>
                <w:szCs w:val="21"/>
              </w:rPr>
            </w:pPr>
          </w:p>
        </w:tc>
      </w:tr>
      <w:tr w:rsidR="00D77445" w:rsidRPr="005B424E" w14:paraId="36B3028F" w14:textId="77777777" w:rsidTr="00763183">
        <w:trPr>
          <w:trHeight w:val="454"/>
        </w:trPr>
        <w:tc>
          <w:tcPr>
            <w:tcW w:w="1276" w:type="dxa"/>
            <w:shd w:val="clear" w:color="auto" w:fill="auto"/>
            <w:vAlign w:val="bottom"/>
          </w:tcPr>
          <w:p w14:paraId="36B3028D" w14:textId="77777777" w:rsidR="00D77445" w:rsidRPr="005B424E" w:rsidRDefault="00D77445" w:rsidP="001C2E2A">
            <w:pPr>
              <w:spacing w:line="240" w:lineRule="exact"/>
              <w:rPr>
                <w:rFonts w:hAnsi="ＭＳ 明朝"/>
                <w:szCs w:val="21"/>
              </w:rPr>
            </w:pPr>
            <w:r w:rsidRPr="005B424E">
              <w:rPr>
                <w:rFonts w:hAnsi="ＭＳ 明朝" w:hint="eastAsia"/>
                <w:szCs w:val="21"/>
              </w:rPr>
              <w:t>代表者等</w:t>
            </w:r>
          </w:p>
        </w:tc>
        <w:tc>
          <w:tcPr>
            <w:tcW w:w="5385" w:type="dxa"/>
            <w:shd w:val="clear" w:color="auto" w:fill="auto"/>
            <w:vAlign w:val="bottom"/>
          </w:tcPr>
          <w:p w14:paraId="36B3028E" w14:textId="77777777" w:rsidR="00D77445" w:rsidRPr="005B424E" w:rsidRDefault="00D77445" w:rsidP="001C2E2A">
            <w:pPr>
              <w:spacing w:line="240" w:lineRule="exact"/>
              <w:rPr>
                <w:rFonts w:hAnsi="ＭＳ 明朝"/>
                <w:szCs w:val="21"/>
              </w:rPr>
            </w:pPr>
            <w:r w:rsidRPr="005B424E">
              <w:rPr>
                <w:rFonts w:hAnsi="ＭＳ 明朝" w:hint="eastAsia"/>
                <w:szCs w:val="21"/>
              </w:rPr>
              <w:t xml:space="preserve">　　　　　　　　　　　　　　　　　　　</w:t>
            </w:r>
            <w:r>
              <w:rPr>
                <w:rFonts w:hAnsi="ＭＳ 明朝" w:cs="ＭＳ 明朝" w:hint="eastAsia"/>
                <w:szCs w:val="21"/>
              </w:rPr>
              <w:t>㊞</w:t>
            </w:r>
          </w:p>
        </w:tc>
      </w:tr>
      <w:tr w:rsidR="00D77445" w:rsidRPr="005B424E" w14:paraId="36B30292" w14:textId="77777777" w:rsidTr="00763183">
        <w:trPr>
          <w:trHeight w:val="454"/>
        </w:trPr>
        <w:tc>
          <w:tcPr>
            <w:tcW w:w="1276" w:type="dxa"/>
            <w:tcBorders>
              <w:bottom w:val="nil"/>
            </w:tcBorders>
            <w:shd w:val="clear" w:color="auto" w:fill="auto"/>
            <w:vAlign w:val="bottom"/>
          </w:tcPr>
          <w:p w14:paraId="36B30290" w14:textId="77777777" w:rsidR="00D77445" w:rsidRPr="005B424E" w:rsidRDefault="00D77445" w:rsidP="001C2E2A">
            <w:pPr>
              <w:spacing w:line="240" w:lineRule="exact"/>
              <w:rPr>
                <w:rFonts w:hAnsi="ＭＳ 明朝"/>
                <w:szCs w:val="21"/>
              </w:rPr>
            </w:pPr>
            <w:r w:rsidRPr="005B424E">
              <w:rPr>
                <w:rFonts w:hAnsi="ＭＳ 明朝" w:hint="eastAsia"/>
                <w:szCs w:val="21"/>
              </w:rPr>
              <w:t>電話番号</w:t>
            </w:r>
          </w:p>
        </w:tc>
        <w:tc>
          <w:tcPr>
            <w:tcW w:w="5385" w:type="dxa"/>
            <w:tcBorders>
              <w:bottom w:val="nil"/>
            </w:tcBorders>
            <w:shd w:val="clear" w:color="auto" w:fill="auto"/>
            <w:vAlign w:val="bottom"/>
          </w:tcPr>
          <w:p w14:paraId="36B30291" w14:textId="77777777" w:rsidR="00D77445" w:rsidRPr="005B424E" w:rsidRDefault="00D77445" w:rsidP="001C2E2A">
            <w:pPr>
              <w:spacing w:line="240" w:lineRule="exact"/>
              <w:rPr>
                <w:rFonts w:hAnsi="ＭＳ 明朝"/>
                <w:szCs w:val="21"/>
              </w:rPr>
            </w:pPr>
            <w:r w:rsidRPr="005B424E">
              <w:rPr>
                <w:rFonts w:hAnsi="ＭＳ 明朝" w:hint="eastAsia"/>
                <w:szCs w:val="21"/>
              </w:rPr>
              <w:t xml:space="preserve">　　　　　（　　　）</w:t>
            </w:r>
          </w:p>
        </w:tc>
      </w:tr>
      <w:tr w:rsidR="00D77445" w:rsidRPr="005B424E" w14:paraId="36B30295" w14:textId="77777777" w:rsidTr="00763183">
        <w:trPr>
          <w:trHeight w:val="454"/>
        </w:trPr>
        <w:tc>
          <w:tcPr>
            <w:tcW w:w="1276" w:type="dxa"/>
            <w:tcBorders>
              <w:top w:val="nil"/>
            </w:tcBorders>
            <w:shd w:val="clear" w:color="auto" w:fill="auto"/>
            <w:vAlign w:val="bottom"/>
          </w:tcPr>
          <w:p w14:paraId="36B30293" w14:textId="77777777" w:rsidR="00D77445" w:rsidRPr="005B424E" w:rsidRDefault="00D77445" w:rsidP="001C2E2A">
            <w:pPr>
              <w:spacing w:line="240" w:lineRule="exact"/>
              <w:rPr>
                <w:rFonts w:hAnsi="ＭＳ 明朝"/>
                <w:szCs w:val="21"/>
              </w:rPr>
            </w:pPr>
            <w:r w:rsidRPr="005B424E">
              <w:rPr>
                <w:rFonts w:hAnsi="ＭＳ 明朝" w:hint="eastAsia"/>
                <w:szCs w:val="21"/>
              </w:rPr>
              <w:t>FAX番号</w:t>
            </w:r>
          </w:p>
        </w:tc>
        <w:tc>
          <w:tcPr>
            <w:tcW w:w="5385" w:type="dxa"/>
            <w:tcBorders>
              <w:top w:val="nil"/>
            </w:tcBorders>
            <w:shd w:val="clear" w:color="auto" w:fill="auto"/>
            <w:vAlign w:val="bottom"/>
          </w:tcPr>
          <w:p w14:paraId="36B30294" w14:textId="77777777" w:rsidR="00D77445" w:rsidRPr="005B424E" w:rsidRDefault="00D77445" w:rsidP="001C2E2A">
            <w:pPr>
              <w:spacing w:line="240" w:lineRule="exact"/>
              <w:rPr>
                <w:rFonts w:hAnsi="ＭＳ 明朝"/>
                <w:szCs w:val="21"/>
              </w:rPr>
            </w:pPr>
            <w:r w:rsidRPr="005B424E">
              <w:rPr>
                <w:rFonts w:hAnsi="ＭＳ 明朝" w:hint="eastAsia"/>
                <w:szCs w:val="21"/>
              </w:rPr>
              <w:t xml:space="preserve">　　　　　（　　　）</w:t>
            </w:r>
          </w:p>
        </w:tc>
      </w:tr>
      <w:tr w:rsidR="00D77445" w:rsidRPr="005B424E" w14:paraId="36B30298" w14:textId="77777777" w:rsidTr="00763183">
        <w:trPr>
          <w:trHeight w:val="454"/>
        </w:trPr>
        <w:tc>
          <w:tcPr>
            <w:tcW w:w="1276" w:type="dxa"/>
            <w:shd w:val="clear" w:color="auto" w:fill="auto"/>
            <w:vAlign w:val="bottom"/>
          </w:tcPr>
          <w:p w14:paraId="36B30296" w14:textId="77777777" w:rsidR="00D77445" w:rsidRPr="005B424E" w:rsidRDefault="00D77445" w:rsidP="001C2E2A">
            <w:pPr>
              <w:spacing w:line="240" w:lineRule="exact"/>
              <w:rPr>
                <w:rFonts w:hAnsi="ＭＳ 明朝"/>
                <w:szCs w:val="21"/>
              </w:rPr>
            </w:pPr>
            <w:r w:rsidRPr="005B424E">
              <w:rPr>
                <w:rFonts w:hAnsi="ＭＳ 明朝" w:hint="eastAsia"/>
                <w:szCs w:val="21"/>
              </w:rPr>
              <w:t>ﾒｰﾙｱﾄﾞﾚｽ</w:t>
            </w:r>
          </w:p>
        </w:tc>
        <w:tc>
          <w:tcPr>
            <w:tcW w:w="5385" w:type="dxa"/>
            <w:shd w:val="clear" w:color="auto" w:fill="auto"/>
            <w:vAlign w:val="bottom"/>
          </w:tcPr>
          <w:p w14:paraId="36B30297" w14:textId="77777777" w:rsidR="00D77445" w:rsidRPr="005B424E" w:rsidRDefault="00D77445" w:rsidP="001C2E2A">
            <w:pPr>
              <w:spacing w:line="240" w:lineRule="exact"/>
              <w:rPr>
                <w:rFonts w:hAnsi="ＭＳ 明朝"/>
                <w:szCs w:val="21"/>
              </w:rPr>
            </w:pPr>
            <w:r w:rsidRPr="005B424E">
              <w:rPr>
                <w:rFonts w:hAnsi="ＭＳ 明朝" w:hint="eastAsia"/>
                <w:szCs w:val="21"/>
              </w:rPr>
              <w:t xml:space="preserve">　　　　　　　</w:t>
            </w:r>
          </w:p>
        </w:tc>
      </w:tr>
      <w:tr w:rsidR="00D77445" w:rsidRPr="005B424E" w14:paraId="36B3029B" w14:textId="77777777" w:rsidTr="00763183">
        <w:trPr>
          <w:trHeight w:val="454"/>
        </w:trPr>
        <w:tc>
          <w:tcPr>
            <w:tcW w:w="1276" w:type="dxa"/>
            <w:shd w:val="clear" w:color="auto" w:fill="auto"/>
            <w:vAlign w:val="bottom"/>
          </w:tcPr>
          <w:p w14:paraId="36B30299" w14:textId="77777777" w:rsidR="00D77445" w:rsidRPr="005B424E" w:rsidRDefault="00D77445" w:rsidP="001C2E2A">
            <w:pPr>
              <w:spacing w:line="240" w:lineRule="exact"/>
              <w:rPr>
                <w:rFonts w:hAnsi="ＭＳ 明朝"/>
                <w:szCs w:val="21"/>
              </w:rPr>
            </w:pPr>
            <w:r w:rsidRPr="005B424E">
              <w:rPr>
                <w:rFonts w:hAnsi="ＭＳ 明朝" w:hint="eastAsia"/>
                <w:szCs w:val="21"/>
              </w:rPr>
              <w:t>担当者名</w:t>
            </w:r>
          </w:p>
        </w:tc>
        <w:tc>
          <w:tcPr>
            <w:tcW w:w="5385" w:type="dxa"/>
            <w:shd w:val="clear" w:color="auto" w:fill="auto"/>
            <w:vAlign w:val="bottom"/>
          </w:tcPr>
          <w:p w14:paraId="36B3029A" w14:textId="77777777" w:rsidR="00D77445" w:rsidRPr="005B424E" w:rsidRDefault="00D77445" w:rsidP="001C2E2A">
            <w:pPr>
              <w:spacing w:line="240" w:lineRule="exact"/>
              <w:rPr>
                <w:rFonts w:hAnsi="ＭＳ 明朝"/>
                <w:szCs w:val="21"/>
              </w:rPr>
            </w:pPr>
          </w:p>
        </w:tc>
      </w:tr>
    </w:tbl>
    <w:p w14:paraId="36B3029C" w14:textId="77777777" w:rsidR="00D77445" w:rsidRPr="009C5121" w:rsidRDefault="00D77445" w:rsidP="00D77445">
      <w:pPr>
        <w:rPr>
          <w:rFonts w:hAnsi="ＭＳ 明朝"/>
          <w:szCs w:val="21"/>
        </w:rPr>
      </w:pPr>
    </w:p>
    <w:p w14:paraId="36B3029D" w14:textId="78080D1B" w:rsidR="00D77445" w:rsidRDefault="00D77445" w:rsidP="00D77445">
      <w:r w:rsidRPr="009C5121">
        <w:rPr>
          <w:rFonts w:hAnsi="ＭＳ 明朝" w:hint="eastAsia"/>
          <w:szCs w:val="21"/>
        </w:rPr>
        <w:t xml:space="preserve">　</w:t>
      </w:r>
      <w:r>
        <w:rPr>
          <w:rFonts w:hAnsi="ＭＳ 明朝" w:hint="eastAsia"/>
          <w:szCs w:val="21"/>
        </w:rPr>
        <w:t>ふるさと白浜応援寄附金の</w:t>
      </w:r>
      <w:r w:rsidR="00C54DCE">
        <w:rPr>
          <w:rFonts w:hAnsi="ＭＳ 明朝" w:hint="eastAsia"/>
          <w:szCs w:val="21"/>
        </w:rPr>
        <w:t>返礼品</w:t>
      </w:r>
      <w:r>
        <w:rPr>
          <w:rFonts w:hAnsi="ＭＳ 明朝" w:hint="eastAsia"/>
          <w:szCs w:val="21"/>
        </w:rPr>
        <w:t>取扱</w:t>
      </w:r>
      <w:r w:rsidRPr="009C5121">
        <w:rPr>
          <w:rFonts w:hAnsi="ＭＳ 明朝" w:hint="eastAsia"/>
          <w:szCs w:val="21"/>
        </w:rPr>
        <w:t>事業者</w:t>
      </w:r>
      <w:r w:rsidR="00A24C5C">
        <w:rPr>
          <w:rFonts w:hAnsi="ＭＳ 明朝" w:hint="eastAsia"/>
          <w:szCs w:val="21"/>
        </w:rPr>
        <w:t>として選定されたく</w:t>
      </w:r>
      <w:r>
        <w:rPr>
          <w:rFonts w:hint="eastAsia"/>
        </w:rPr>
        <w:t>、下記のとおり申し出ます。</w:t>
      </w:r>
    </w:p>
    <w:p w14:paraId="36B3029F" w14:textId="00422802" w:rsidR="00D77445" w:rsidRPr="009C5121" w:rsidRDefault="00D77445" w:rsidP="00D77445">
      <w:pPr>
        <w:jc w:val="center"/>
        <w:rPr>
          <w:rFonts w:hAnsi="ＭＳ 明朝"/>
          <w:szCs w:val="21"/>
        </w:rPr>
      </w:pPr>
      <w:r w:rsidRPr="009C5121">
        <w:rPr>
          <w:rFonts w:hAnsi="ＭＳ 明朝" w:hint="eastAsia"/>
          <w:szCs w:val="21"/>
        </w:rPr>
        <w:t>記</w:t>
      </w:r>
    </w:p>
    <w:p w14:paraId="36B302A0" w14:textId="7B56A1C6" w:rsidR="00D77445" w:rsidRDefault="00D77445" w:rsidP="00D77445">
      <w:pPr>
        <w:ind w:left="227" w:hangingChars="100" w:hanging="227"/>
        <w:rPr>
          <w:rFonts w:hAnsi="ＭＳ 明朝"/>
          <w:szCs w:val="21"/>
        </w:rPr>
      </w:pPr>
      <w:r w:rsidRPr="009C5121">
        <w:rPr>
          <w:rFonts w:hAnsi="ＭＳ 明朝" w:hint="eastAsia"/>
          <w:szCs w:val="21"/>
        </w:rPr>
        <w:t>１．</w:t>
      </w:r>
      <w:r>
        <w:rPr>
          <w:rFonts w:hAnsi="ＭＳ 明朝" w:hint="eastAsia"/>
          <w:szCs w:val="21"/>
        </w:rPr>
        <w:t>対象事業者の要件</w:t>
      </w:r>
      <w:r w:rsidR="00602EAD">
        <w:rPr>
          <w:rFonts w:hAnsi="ＭＳ 明朝" w:hint="eastAsia"/>
          <w:szCs w:val="21"/>
        </w:rPr>
        <w:t>（裏面</w:t>
      </w:r>
      <w:r w:rsidR="00731B2D">
        <w:rPr>
          <w:rFonts w:hAnsi="ＭＳ 明朝" w:hint="eastAsia"/>
          <w:szCs w:val="21"/>
        </w:rPr>
        <w:t>参照</w:t>
      </w:r>
      <w:r w:rsidR="00602EAD">
        <w:rPr>
          <w:rFonts w:hAnsi="ＭＳ 明朝" w:hint="eastAsia"/>
          <w:szCs w:val="21"/>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7881"/>
      </w:tblGrid>
      <w:tr w:rsidR="00D77445" w:rsidRPr="005B424E" w14:paraId="36B302A3" w14:textId="77777777" w:rsidTr="002405F9">
        <w:trPr>
          <w:trHeight w:val="410"/>
        </w:trPr>
        <w:tc>
          <w:tcPr>
            <w:tcW w:w="787" w:type="dxa"/>
            <w:shd w:val="clear" w:color="auto" w:fill="auto"/>
            <w:vAlign w:val="center"/>
          </w:tcPr>
          <w:p w14:paraId="36B302A1" w14:textId="77777777" w:rsidR="00D77445" w:rsidRPr="005B424E" w:rsidRDefault="00D77445" w:rsidP="00EB42C5">
            <w:pPr>
              <w:jc w:val="center"/>
              <w:rPr>
                <w:rFonts w:hAnsi="ＭＳ 明朝"/>
                <w:sz w:val="28"/>
                <w:szCs w:val="28"/>
              </w:rPr>
            </w:pPr>
            <w:r w:rsidRPr="005B424E">
              <w:rPr>
                <w:rFonts w:hAnsi="ＭＳ 明朝" w:hint="eastAsia"/>
                <w:sz w:val="28"/>
                <w:szCs w:val="28"/>
              </w:rPr>
              <w:t>□</w:t>
            </w:r>
          </w:p>
        </w:tc>
        <w:tc>
          <w:tcPr>
            <w:tcW w:w="7881" w:type="dxa"/>
            <w:shd w:val="clear" w:color="auto" w:fill="auto"/>
            <w:vAlign w:val="center"/>
          </w:tcPr>
          <w:p w14:paraId="36B302A2" w14:textId="3690D761" w:rsidR="00D77445" w:rsidRPr="005B424E" w:rsidRDefault="00D77445" w:rsidP="00EB42C5">
            <w:pPr>
              <w:rPr>
                <w:rFonts w:hAnsi="ＭＳ 明朝"/>
                <w:szCs w:val="21"/>
              </w:rPr>
            </w:pPr>
            <w:r w:rsidRPr="005B424E">
              <w:rPr>
                <w:rFonts w:hAnsi="ＭＳ 明朝" w:hint="eastAsia"/>
                <w:szCs w:val="21"/>
              </w:rPr>
              <w:t>対象事業者の要件のすべてに該当</w:t>
            </w:r>
            <w:r w:rsidR="00731B2D">
              <w:rPr>
                <w:rFonts w:hAnsi="ＭＳ 明朝" w:hint="eastAsia"/>
                <w:szCs w:val="21"/>
              </w:rPr>
              <w:t>します。</w:t>
            </w:r>
          </w:p>
        </w:tc>
      </w:tr>
    </w:tbl>
    <w:p w14:paraId="36B302A9" w14:textId="0DB432A9" w:rsidR="00D77445" w:rsidRDefault="00D77445" w:rsidP="00D77445">
      <w:pPr>
        <w:ind w:left="680" w:hangingChars="300" w:hanging="680"/>
        <w:rPr>
          <w:rFonts w:hAnsi="ＭＳ 明朝"/>
          <w:szCs w:val="21"/>
        </w:rPr>
      </w:pPr>
      <w:r>
        <w:rPr>
          <w:rFonts w:hAnsi="ＭＳ 明朝" w:hint="eastAsia"/>
          <w:szCs w:val="21"/>
        </w:rPr>
        <w:t xml:space="preserve">　　※</w:t>
      </w:r>
      <w:r w:rsidR="0054641E">
        <w:rPr>
          <w:rFonts w:hAnsi="ＭＳ 明朝" w:hint="eastAsia"/>
          <w:szCs w:val="21"/>
        </w:rPr>
        <w:t>要件を全て満たすことを確認し</w:t>
      </w:r>
      <w:r>
        <w:rPr>
          <w:rFonts w:hAnsi="ＭＳ 明朝" w:hint="eastAsia"/>
          <w:szCs w:val="21"/>
        </w:rPr>
        <w:t>□欄にチェックしてください。</w:t>
      </w:r>
    </w:p>
    <w:p w14:paraId="36B302AA" w14:textId="77777777" w:rsidR="001C2E2A" w:rsidRDefault="001C2E2A" w:rsidP="00D77445">
      <w:pPr>
        <w:spacing w:line="240" w:lineRule="exact"/>
        <w:rPr>
          <w:rFonts w:hAnsi="ＭＳ 明朝"/>
          <w:sz w:val="18"/>
          <w:szCs w:val="18"/>
        </w:rPr>
      </w:pPr>
    </w:p>
    <w:p w14:paraId="36B302BD" w14:textId="0BD61B6E" w:rsidR="00D77445" w:rsidRDefault="00D77445" w:rsidP="00D77445">
      <w:pPr>
        <w:ind w:left="227" w:hangingChars="100" w:hanging="227"/>
        <w:rPr>
          <w:rFonts w:hAnsi="ＭＳ 明朝"/>
          <w:szCs w:val="21"/>
        </w:rPr>
      </w:pPr>
      <w:r>
        <w:rPr>
          <w:rFonts w:hAnsi="ＭＳ 明朝" w:hint="eastAsia"/>
          <w:szCs w:val="21"/>
        </w:rPr>
        <w:t>２</w:t>
      </w:r>
      <w:r w:rsidRPr="009C5121">
        <w:rPr>
          <w:rFonts w:hAnsi="ＭＳ 明朝" w:hint="eastAsia"/>
          <w:szCs w:val="21"/>
        </w:rPr>
        <w:t>．</w:t>
      </w:r>
      <w:r w:rsidR="00216B0D">
        <w:rPr>
          <w:rFonts w:hAnsi="ＭＳ 明朝" w:hint="eastAsia"/>
          <w:szCs w:val="21"/>
        </w:rPr>
        <w:t>提供予定返礼品</w:t>
      </w:r>
      <w:r w:rsidR="002405F9">
        <w:rPr>
          <w:rFonts w:hAnsi="ＭＳ 明朝" w:hint="eastAsia"/>
          <w:szCs w:val="21"/>
        </w:rPr>
        <w:t>（名称・内容等）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D77445" w:rsidRPr="005B424E" w14:paraId="36B302C2" w14:textId="77777777" w:rsidTr="00014640">
        <w:trPr>
          <w:trHeight w:val="1299"/>
        </w:trPr>
        <w:tc>
          <w:tcPr>
            <w:tcW w:w="8876" w:type="dxa"/>
            <w:shd w:val="clear" w:color="auto" w:fill="auto"/>
          </w:tcPr>
          <w:p w14:paraId="36B302C1" w14:textId="77777777" w:rsidR="00D77445" w:rsidRPr="005B424E" w:rsidRDefault="00D77445" w:rsidP="00B53AB0">
            <w:pPr>
              <w:jc w:val="both"/>
              <w:rPr>
                <w:rFonts w:hAnsi="ＭＳ 明朝"/>
                <w:szCs w:val="21"/>
              </w:rPr>
            </w:pPr>
          </w:p>
        </w:tc>
      </w:tr>
    </w:tbl>
    <w:p w14:paraId="12BB6E85" w14:textId="6419C8F2" w:rsidR="002405F9" w:rsidRDefault="00D77445" w:rsidP="00731B2D">
      <w:pPr>
        <w:ind w:left="680" w:hangingChars="300" w:hanging="680"/>
        <w:rPr>
          <w:rFonts w:hAnsi="ＭＳ 明朝"/>
          <w:szCs w:val="21"/>
        </w:rPr>
      </w:pPr>
      <w:r>
        <w:rPr>
          <w:rFonts w:hAnsi="ＭＳ 明朝" w:hint="eastAsia"/>
          <w:szCs w:val="21"/>
        </w:rPr>
        <w:t xml:space="preserve">　　</w:t>
      </w:r>
      <w:r w:rsidR="002405F9">
        <w:rPr>
          <w:rFonts w:hAnsi="ＭＳ 明朝" w:hint="eastAsia"/>
          <w:szCs w:val="21"/>
        </w:rPr>
        <w:t>※適宜商品規格書やチラシ等を添付してください</w:t>
      </w:r>
    </w:p>
    <w:p w14:paraId="4223C216" w14:textId="73D6CE76" w:rsidR="00AB647C" w:rsidRDefault="00D77445" w:rsidP="002405F9">
      <w:pPr>
        <w:ind w:leftChars="200" w:left="680" w:hangingChars="100" w:hanging="227"/>
        <w:rPr>
          <w:rFonts w:hAnsi="ＭＳ 明朝"/>
          <w:szCs w:val="21"/>
        </w:rPr>
      </w:pPr>
      <w:r>
        <w:rPr>
          <w:rFonts w:hAnsi="ＭＳ 明朝" w:hint="eastAsia"/>
          <w:szCs w:val="21"/>
        </w:rPr>
        <w:t>※</w:t>
      </w:r>
      <w:r w:rsidR="001C0F86">
        <w:rPr>
          <w:rFonts w:hAnsi="ＭＳ 明朝" w:hint="eastAsia"/>
          <w:szCs w:val="21"/>
        </w:rPr>
        <w:t>総務省告示第179号に規定する</w:t>
      </w:r>
      <w:r w:rsidR="00F728CD">
        <w:rPr>
          <w:rFonts w:hAnsi="ＭＳ 明朝" w:hint="eastAsia"/>
          <w:szCs w:val="21"/>
        </w:rPr>
        <w:t>返礼品</w:t>
      </w:r>
      <w:r w:rsidR="009625F4">
        <w:rPr>
          <w:rFonts w:hAnsi="ＭＳ 明朝" w:hint="eastAsia"/>
          <w:szCs w:val="21"/>
        </w:rPr>
        <w:t>（裏面参照）</w:t>
      </w:r>
      <w:r w:rsidR="001C0F86">
        <w:rPr>
          <w:rFonts w:hAnsi="ＭＳ 明朝" w:hint="eastAsia"/>
          <w:szCs w:val="21"/>
        </w:rPr>
        <w:t>である必要があります。</w:t>
      </w:r>
      <w:r w:rsidR="009A36E5">
        <w:rPr>
          <w:rFonts w:hAnsi="ＭＳ 明朝" w:hint="eastAsia"/>
          <w:szCs w:val="21"/>
        </w:rPr>
        <w:t>また、</w:t>
      </w:r>
      <w:r>
        <w:rPr>
          <w:rFonts w:hAnsi="ＭＳ 明朝" w:hint="eastAsia"/>
          <w:szCs w:val="21"/>
        </w:rPr>
        <w:t>原則として、一の事業者が取り扱う</w:t>
      </w:r>
      <w:r w:rsidR="00594464">
        <w:rPr>
          <w:rFonts w:hAnsi="ＭＳ 明朝" w:hint="eastAsia"/>
          <w:szCs w:val="21"/>
        </w:rPr>
        <w:t>返礼</w:t>
      </w:r>
      <w:r>
        <w:rPr>
          <w:rFonts w:hAnsi="ＭＳ 明朝" w:hint="eastAsia"/>
          <w:szCs w:val="21"/>
        </w:rPr>
        <w:t>品数に制限はありません。</w:t>
      </w:r>
    </w:p>
    <w:p w14:paraId="7F036BBA" w14:textId="77777777" w:rsidR="00AB647C" w:rsidRDefault="00AB647C" w:rsidP="00731B2D">
      <w:pPr>
        <w:ind w:left="680" w:hangingChars="300" w:hanging="680"/>
        <w:rPr>
          <w:rFonts w:hAnsi="ＭＳ 明朝"/>
          <w:szCs w:val="21"/>
        </w:rPr>
      </w:pPr>
    </w:p>
    <w:p w14:paraId="2349849B" w14:textId="5B10890E" w:rsidR="00AB647C" w:rsidRDefault="00AB647C" w:rsidP="00AB647C">
      <w:pPr>
        <w:ind w:left="227" w:hangingChars="100" w:hanging="227"/>
        <w:rPr>
          <w:rFonts w:hAnsi="ＭＳ 明朝"/>
          <w:szCs w:val="21"/>
        </w:rPr>
      </w:pPr>
      <w:r>
        <w:rPr>
          <w:rFonts w:hAnsi="ＭＳ 明朝" w:hint="eastAsia"/>
          <w:szCs w:val="21"/>
        </w:rPr>
        <w:t>３</w:t>
      </w:r>
      <w:r w:rsidRPr="009C5121">
        <w:rPr>
          <w:rFonts w:hAnsi="ＭＳ 明朝" w:hint="eastAsia"/>
          <w:szCs w:val="21"/>
        </w:rPr>
        <w:t>．</w:t>
      </w:r>
      <w:r>
        <w:rPr>
          <w:rFonts w:hAnsi="ＭＳ 明朝" w:hint="eastAsia"/>
          <w:szCs w:val="21"/>
        </w:rPr>
        <w:t>掲載希望サイト（中間事業者別）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5826"/>
        <w:gridCol w:w="2119"/>
      </w:tblGrid>
      <w:tr w:rsidR="00AB647C" w:rsidRPr="005B424E" w14:paraId="661928BB" w14:textId="09EB7B3C" w:rsidTr="00CE33FF">
        <w:trPr>
          <w:trHeight w:val="70"/>
        </w:trPr>
        <w:tc>
          <w:tcPr>
            <w:tcW w:w="723" w:type="dxa"/>
            <w:shd w:val="clear" w:color="auto" w:fill="auto"/>
            <w:vAlign w:val="center"/>
          </w:tcPr>
          <w:p w14:paraId="18029576" w14:textId="47903C55" w:rsidR="00AB647C" w:rsidRDefault="00AB647C" w:rsidP="00AB647C">
            <w:pPr>
              <w:spacing w:line="360" w:lineRule="exact"/>
              <w:jc w:val="center"/>
              <w:rPr>
                <w:rFonts w:hAnsi="ＭＳ 明朝"/>
                <w:szCs w:val="21"/>
              </w:rPr>
            </w:pPr>
            <w:r>
              <w:rPr>
                <w:rFonts w:hAnsi="ＭＳ 明朝" w:hint="eastAsia"/>
                <w:szCs w:val="21"/>
              </w:rPr>
              <w:t>☑</w:t>
            </w:r>
          </w:p>
        </w:tc>
        <w:tc>
          <w:tcPr>
            <w:tcW w:w="5826" w:type="dxa"/>
            <w:shd w:val="clear" w:color="auto" w:fill="auto"/>
            <w:vAlign w:val="center"/>
          </w:tcPr>
          <w:p w14:paraId="362C8C8F" w14:textId="30FB8D72" w:rsidR="00AB647C" w:rsidRPr="005B424E" w:rsidRDefault="00AB647C" w:rsidP="00AB647C">
            <w:pPr>
              <w:spacing w:line="360" w:lineRule="exact"/>
              <w:jc w:val="center"/>
              <w:rPr>
                <w:rFonts w:hAnsi="ＭＳ 明朝"/>
                <w:szCs w:val="21"/>
              </w:rPr>
            </w:pPr>
            <w:r>
              <w:rPr>
                <w:rFonts w:hAnsi="ＭＳ 明朝" w:hint="eastAsia"/>
                <w:szCs w:val="21"/>
              </w:rPr>
              <w:t>掲載サイト</w:t>
            </w:r>
          </w:p>
        </w:tc>
        <w:tc>
          <w:tcPr>
            <w:tcW w:w="2119" w:type="dxa"/>
            <w:vAlign w:val="center"/>
          </w:tcPr>
          <w:p w14:paraId="29E3696A" w14:textId="2847D9F5" w:rsidR="00AB647C" w:rsidRPr="005B424E" w:rsidRDefault="00AB647C" w:rsidP="00AB647C">
            <w:pPr>
              <w:spacing w:line="360" w:lineRule="exact"/>
              <w:jc w:val="center"/>
              <w:rPr>
                <w:rFonts w:hAnsi="ＭＳ 明朝"/>
                <w:szCs w:val="21"/>
              </w:rPr>
            </w:pPr>
            <w:r>
              <w:rPr>
                <w:rFonts w:hAnsi="ＭＳ 明朝" w:hint="eastAsia"/>
                <w:szCs w:val="21"/>
              </w:rPr>
              <w:t>中間事業者</w:t>
            </w:r>
          </w:p>
        </w:tc>
      </w:tr>
      <w:tr w:rsidR="00AB647C" w:rsidRPr="005B424E" w14:paraId="50CA284C" w14:textId="144FDF54" w:rsidTr="00CE33FF">
        <w:trPr>
          <w:trHeight w:val="57"/>
        </w:trPr>
        <w:tc>
          <w:tcPr>
            <w:tcW w:w="723" w:type="dxa"/>
            <w:shd w:val="clear" w:color="auto" w:fill="auto"/>
            <w:vAlign w:val="center"/>
          </w:tcPr>
          <w:p w14:paraId="56710034" w14:textId="540F3B59" w:rsidR="00AB647C" w:rsidRPr="00AB647C" w:rsidRDefault="00AB647C" w:rsidP="00AB647C">
            <w:pPr>
              <w:spacing w:line="360" w:lineRule="exact"/>
              <w:jc w:val="center"/>
              <w:rPr>
                <w:rFonts w:hAnsi="ＭＳ 明朝"/>
                <w:szCs w:val="21"/>
              </w:rPr>
            </w:pPr>
            <w:r>
              <w:rPr>
                <w:rFonts w:hAnsi="ＭＳ 明朝" w:hint="eastAsia"/>
                <w:szCs w:val="21"/>
              </w:rPr>
              <w:t>□</w:t>
            </w:r>
          </w:p>
        </w:tc>
        <w:tc>
          <w:tcPr>
            <w:tcW w:w="5826" w:type="dxa"/>
            <w:shd w:val="clear" w:color="auto" w:fill="auto"/>
            <w:vAlign w:val="center"/>
          </w:tcPr>
          <w:p w14:paraId="4821B92F" w14:textId="60A26D41" w:rsidR="00AB647C" w:rsidRPr="005B424E" w:rsidRDefault="00AB647C" w:rsidP="00AB647C">
            <w:pPr>
              <w:spacing w:line="360" w:lineRule="exact"/>
              <w:rPr>
                <w:rFonts w:hAnsi="ＭＳ 明朝"/>
                <w:szCs w:val="21"/>
              </w:rPr>
            </w:pPr>
            <w:r>
              <w:rPr>
                <w:rFonts w:hAnsi="ＭＳ 明朝" w:hint="eastAsia"/>
                <w:szCs w:val="21"/>
              </w:rPr>
              <w:t>ふるさとチョイス、楽天、ふるなび、ANA、外</w:t>
            </w:r>
            <w:r w:rsidR="001E0481">
              <w:rPr>
                <w:rFonts w:hAnsi="ＭＳ 明朝" w:hint="eastAsia"/>
                <w:szCs w:val="21"/>
              </w:rPr>
              <w:t>９</w:t>
            </w:r>
            <w:bookmarkStart w:id="0" w:name="_GoBack"/>
            <w:bookmarkEnd w:id="0"/>
            <w:r>
              <w:rPr>
                <w:rFonts w:hAnsi="ＭＳ 明朝" w:hint="eastAsia"/>
                <w:szCs w:val="21"/>
              </w:rPr>
              <w:t>サイト</w:t>
            </w:r>
          </w:p>
        </w:tc>
        <w:tc>
          <w:tcPr>
            <w:tcW w:w="2119" w:type="dxa"/>
          </w:tcPr>
          <w:p w14:paraId="5737487F" w14:textId="1CA67442" w:rsidR="00AB647C" w:rsidRPr="005B424E" w:rsidRDefault="00AB647C" w:rsidP="00AB647C">
            <w:pPr>
              <w:spacing w:line="360" w:lineRule="exact"/>
              <w:rPr>
                <w:rFonts w:hAnsi="ＭＳ 明朝"/>
                <w:szCs w:val="21"/>
              </w:rPr>
            </w:pPr>
            <w:r>
              <w:rPr>
                <w:rFonts w:hAnsi="ＭＳ 明朝" w:hint="eastAsia"/>
                <w:szCs w:val="21"/>
              </w:rPr>
              <w:t>（株）JTB</w:t>
            </w:r>
          </w:p>
        </w:tc>
      </w:tr>
      <w:tr w:rsidR="00AB647C" w:rsidRPr="005B424E" w14:paraId="718320E0" w14:textId="7EE505B4" w:rsidTr="00CE33FF">
        <w:trPr>
          <w:trHeight w:val="285"/>
        </w:trPr>
        <w:tc>
          <w:tcPr>
            <w:tcW w:w="723" w:type="dxa"/>
            <w:shd w:val="clear" w:color="auto" w:fill="auto"/>
            <w:vAlign w:val="center"/>
          </w:tcPr>
          <w:p w14:paraId="104869CA" w14:textId="2CD28C9E" w:rsidR="00AB647C" w:rsidRPr="00AB647C" w:rsidRDefault="00AB647C" w:rsidP="00AB647C">
            <w:pPr>
              <w:spacing w:line="360" w:lineRule="exact"/>
              <w:jc w:val="center"/>
              <w:rPr>
                <w:rFonts w:hAnsi="ＭＳ 明朝"/>
                <w:szCs w:val="21"/>
              </w:rPr>
            </w:pPr>
            <w:r>
              <w:rPr>
                <w:rFonts w:hAnsi="ＭＳ 明朝" w:hint="eastAsia"/>
                <w:szCs w:val="21"/>
              </w:rPr>
              <w:t>□</w:t>
            </w:r>
          </w:p>
        </w:tc>
        <w:tc>
          <w:tcPr>
            <w:tcW w:w="5826" w:type="dxa"/>
            <w:shd w:val="clear" w:color="auto" w:fill="auto"/>
            <w:vAlign w:val="center"/>
          </w:tcPr>
          <w:p w14:paraId="450F2820" w14:textId="58247B20" w:rsidR="00AB647C" w:rsidRPr="005B424E" w:rsidRDefault="00AB647C" w:rsidP="00AB647C">
            <w:pPr>
              <w:spacing w:line="360" w:lineRule="exact"/>
              <w:rPr>
                <w:rFonts w:hAnsi="ＭＳ 明朝"/>
                <w:szCs w:val="21"/>
              </w:rPr>
            </w:pPr>
            <w:r>
              <w:rPr>
                <w:rFonts w:hAnsi="ＭＳ 明朝" w:hint="eastAsia"/>
                <w:szCs w:val="21"/>
              </w:rPr>
              <w:t>さとふる</w:t>
            </w:r>
          </w:p>
        </w:tc>
        <w:tc>
          <w:tcPr>
            <w:tcW w:w="2119" w:type="dxa"/>
          </w:tcPr>
          <w:p w14:paraId="3318B4DD" w14:textId="6D2C4A2A" w:rsidR="00AB647C" w:rsidRPr="005B424E" w:rsidRDefault="00AB647C" w:rsidP="00AB647C">
            <w:pPr>
              <w:spacing w:line="360" w:lineRule="exact"/>
              <w:rPr>
                <w:rFonts w:hAnsi="ＭＳ 明朝"/>
                <w:szCs w:val="21"/>
              </w:rPr>
            </w:pPr>
            <w:r>
              <w:rPr>
                <w:rFonts w:hAnsi="ＭＳ 明朝" w:hint="eastAsia"/>
                <w:szCs w:val="21"/>
              </w:rPr>
              <w:t>（株）さとふる</w:t>
            </w:r>
          </w:p>
        </w:tc>
      </w:tr>
      <w:tr w:rsidR="00AB647C" w:rsidRPr="005B424E" w14:paraId="6A8F285E" w14:textId="55DF6078" w:rsidTr="00CE33FF">
        <w:trPr>
          <w:trHeight w:val="285"/>
        </w:trPr>
        <w:tc>
          <w:tcPr>
            <w:tcW w:w="723" w:type="dxa"/>
            <w:shd w:val="clear" w:color="auto" w:fill="auto"/>
            <w:vAlign w:val="center"/>
          </w:tcPr>
          <w:p w14:paraId="6C483499" w14:textId="1D7CAC28" w:rsidR="00AB647C" w:rsidRPr="00AB647C" w:rsidRDefault="00AB647C" w:rsidP="00AB647C">
            <w:pPr>
              <w:spacing w:line="360" w:lineRule="exact"/>
              <w:jc w:val="center"/>
              <w:rPr>
                <w:rFonts w:hAnsi="ＭＳ 明朝"/>
                <w:szCs w:val="21"/>
              </w:rPr>
            </w:pPr>
            <w:r>
              <w:rPr>
                <w:rFonts w:hAnsi="ＭＳ 明朝" w:hint="eastAsia"/>
                <w:szCs w:val="21"/>
              </w:rPr>
              <w:t>□</w:t>
            </w:r>
          </w:p>
        </w:tc>
        <w:tc>
          <w:tcPr>
            <w:tcW w:w="5826" w:type="dxa"/>
            <w:shd w:val="clear" w:color="auto" w:fill="auto"/>
            <w:vAlign w:val="center"/>
          </w:tcPr>
          <w:p w14:paraId="2916CBA4" w14:textId="674776F6" w:rsidR="00AB647C" w:rsidRPr="005B424E" w:rsidRDefault="00AB647C" w:rsidP="00AB647C">
            <w:pPr>
              <w:spacing w:line="360" w:lineRule="exact"/>
              <w:rPr>
                <w:rFonts w:hAnsi="ＭＳ 明朝"/>
                <w:szCs w:val="21"/>
              </w:rPr>
            </w:pPr>
            <w:r>
              <w:rPr>
                <w:rFonts w:hAnsi="ＭＳ 明朝" w:hint="eastAsia"/>
                <w:szCs w:val="21"/>
              </w:rPr>
              <w:t>三越伊勢丹</w:t>
            </w:r>
            <w:r w:rsidR="006A4C6E">
              <w:rPr>
                <w:rFonts w:hAnsi="ＭＳ 明朝" w:hint="eastAsia"/>
                <w:szCs w:val="21"/>
              </w:rPr>
              <w:t xml:space="preserve">　（</w:t>
            </w:r>
            <w:r w:rsidR="006A4C6E">
              <w:rPr>
                <w:rFonts w:hAnsi="ＭＳ 明朝" w:hint="eastAsia"/>
                <w:sz w:val="16"/>
                <w:szCs w:val="21"/>
              </w:rPr>
              <w:t>出品には</w:t>
            </w:r>
            <w:r w:rsidR="006A4C6E" w:rsidRPr="006A4C6E">
              <w:rPr>
                <w:rFonts w:hAnsi="ＭＳ 明朝" w:hint="eastAsia"/>
                <w:sz w:val="16"/>
                <w:szCs w:val="21"/>
              </w:rPr>
              <w:t>バイヤーによる審査</w:t>
            </w:r>
            <w:r w:rsidR="006A4C6E">
              <w:rPr>
                <w:rFonts w:hAnsi="ＭＳ 明朝" w:hint="eastAsia"/>
                <w:sz w:val="16"/>
                <w:szCs w:val="21"/>
              </w:rPr>
              <w:t>有）</w:t>
            </w:r>
          </w:p>
        </w:tc>
        <w:tc>
          <w:tcPr>
            <w:tcW w:w="2119" w:type="dxa"/>
          </w:tcPr>
          <w:p w14:paraId="7584C1CB" w14:textId="46EF56C3" w:rsidR="00AB647C" w:rsidRPr="005B424E" w:rsidRDefault="00AB647C" w:rsidP="00AB647C">
            <w:pPr>
              <w:spacing w:line="360" w:lineRule="exact"/>
              <w:rPr>
                <w:rFonts w:hAnsi="ＭＳ 明朝"/>
                <w:szCs w:val="21"/>
              </w:rPr>
            </w:pPr>
            <w:r>
              <w:rPr>
                <w:rFonts w:hAnsi="ＭＳ 明朝" w:hint="eastAsia"/>
                <w:szCs w:val="21"/>
              </w:rPr>
              <w:t>（株）三越伊勢丹</w:t>
            </w:r>
          </w:p>
        </w:tc>
      </w:tr>
      <w:tr w:rsidR="00AB647C" w:rsidRPr="005B424E" w14:paraId="3EAE8B1E" w14:textId="010B7FA9" w:rsidTr="00CE33FF">
        <w:trPr>
          <w:trHeight w:val="285"/>
        </w:trPr>
        <w:tc>
          <w:tcPr>
            <w:tcW w:w="723" w:type="dxa"/>
            <w:shd w:val="clear" w:color="auto" w:fill="auto"/>
            <w:vAlign w:val="center"/>
          </w:tcPr>
          <w:p w14:paraId="33C4C6BE" w14:textId="3EE51F11" w:rsidR="00AB647C" w:rsidRPr="00AB647C" w:rsidRDefault="00AB647C" w:rsidP="00AB647C">
            <w:pPr>
              <w:spacing w:line="360" w:lineRule="exact"/>
              <w:jc w:val="center"/>
              <w:rPr>
                <w:rFonts w:hAnsi="ＭＳ 明朝"/>
                <w:szCs w:val="21"/>
              </w:rPr>
            </w:pPr>
            <w:r>
              <w:rPr>
                <w:rFonts w:hAnsi="ＭＳ 明朝" w:hint="eastAsia"/>
                <w:szCs w:val="21"/>
              </w:rPr>
              <w:t>□</w:t>
            </w:r>
          </w:p>
        </w:tc>
        <w:tc>
          <w:tcPr>
            <w:tcW w:w="5826" w:type="dxa"/>
            <w:shd w:val="clear" w:color="auto" w:fill="auto"/>
            <w:vAlign w:val="center"/>
          </w:tcPr>
          <w:p w14:paraId="1F093121" w14:textId="0EC8249B" w:rsidR="00AB647C" w:rsidRPr="005B424E" w:rsidRDefault="00AB647C" w:rsidP="00AB647C">
            <w:pPr>
              <w:spacing w:line="360" w:lineRule="exact"/>
              <w:rPr>
                <w:rFonts w:hAnsi="ＭＳ 明朝"/>
                <w:szCs w:val="21"/>
              </w:rPr>
            </w:pPr>
            <w:r>
              <w:rPr>
                <w:rFonts w:hAnsi="ＭＳ 明朝" w:hint="eastAsia"/>
                <w:szCs w:val="21"/>
              </w:rPr>
              <w:t xml:space="preserve">ポケットマルシェ　</w:t>
            </w:r>
            <w:r w:rsidR="006A4C6E">
              <w:rPr>
                <w:rFonts w:hAnsi="ＭＳ 明朝" w:hint="eastAsia"/>
                <w:szCs w:val="21"/>
              </w:rPr>
              <w:t>（</w:t>
            </w:r>
            <w:r w:rsidRPr="006A4C6E">
              <w:rPr>
                <w:rFonts w:hAnsi="ＭＳ 明朝" w:hint="eastAsia"/>
                <w:sz w:val="16"/>
                <w:szCs w:val="21"/>
              </w:rPr>
              <w:t>一次産業従事者のみ</w:t>
            </w:r>
            <w:r w:rsidR="006A4C6E">
              <w:rPr>
                <w:rFonts w:hAnsi="ＭＳ 明朝" w:hint="eastAsia"/>
                <w:sz w:val="16"/>
                <w:szCs w:val="21"/>
              </w:rPr>
              <w:t>出品</w:t>
            </w:r>
            <w:r w:rsidRPr="006A4C6E">
              <w:rPr>
                <w:rFonts w:hAnsi="ＭＳ 明朝" w:hint="eastAsia"/>
                <w:sz w:val="16"/>
                <w:szCs w:val="21"/>
              </w:rPr>
              <w:t>可</w:t>
            </w:r>
            <w:r w:rsidR="006A4C6E">
              <w:rPr>
                <w:rFonts w:hAnsi="ＭＳ 明朝" w:hint="eastAsia"/>
                <w:sz w:val="16"/>
                <w:szCs w:val="21"/>
              </w:rPr>
              <w:t>）</w:t>
            </w:r>
          </w:p>
        </w:tc>
        <w:tc>
          <w:tcPr>
            <w:tcW w:w="2119" w:type="dxa"/>
          </w:tcPr>
          <w:p w14:paraId="312D3410" w14:textId="361B960B" w:rsidR="00AB647C" w:rsidRPr="005B424E" w:rsidRDefault="00AB647C" w:rsidP="00AB647C">
            <w:pPr>
              <w:spacing w:line="360" w:lineRule="exact"/>
              <w:rPr>
                <w:rFonts w:hAnsi="ＭＳ 明朝"/>
                <w:szCs w:val="21"/>
              </w:rPr>
            </w:pPr>
            <w:r>
              <w:rPr>
                <w:rFonts w:hAnsi="ＭＳ 明朝" w:hint="eastAsia"/>
                <w:szCs w:val="21"/>
              </w:rPr>
              <w:t>（株）雨風太陽</w:t>
            </w:r>
          </w:p>
        </w:tc>
      </w:tr>
    </w:tbl>
    <w:p w14:paraId="472DD6C9" w14:textId="11D783FD" w:rsidR="00731B2D" w:rsidRDefault="00AB647C" w:rsidP="00AB647C">
      <w:pPr>
        <w:rPr>
          <w:rFonts w:hAnsi="ＭＳ 明朝"/>
          <w:szCs w:val="21"/>
        </w:rPr>
      </w:pPr>
      <w:r>
        <w:rPr>
          <w:rFonts w:hAnsi="ＭＳ 明朝" w:hint="eastAsia"/>
          <w:szCs w:val="21"/>
        </w:rPr>
        <w:t xml:space="preserve">　　※中間事業者毎に申し込み手続きや返礼品掲載作業が必要となります。</w:t>
      </w:r>
      <w:r w:rsidR="00731B2D">
        <w:rPr>
          <w:rFonts w:hAnsi="ＭＳ 明朝"/>
          <w:szCs w:val="21"/>
        </w:rPr>
        <w:br w:type="page"/>
      </w:r>
    </w:p>
    <w:p w14:paraId="2BF761C4" w14:textId="50478648" w:rsidR="00763183" w:rsidRDefault="00B2371D">
      <w:pPr>
        <w:rPr>
          <w:rFonts w:hAnsi="ＭＳ 明朝"/>
          <w:szCs w:val="21"/>
        </w:rPr>
      </w:pPr>
      <w:r w:rsidRPr="009A36E5">
        <w:rPr>
          <w:rFonts w:hAnsi="ＭＳ 明朝" w:hint="eastAsia"/>
          <w:sz w:val="18"/>
          <w:szCs w:val="18"/>
        </w:rPr>
        <w:lastRenderedPageBreak/>
        <w:t>◆対象事業者の要件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6379"/>
        <w:gridCol w:w="1788"/>
      </w:tblGrid>
      <w:tr w:rsidR="00D23584" w:rsidRPr="009A36E5" w14:paraId="75F4DA4A" w14:textId="77777777" w:rsidTr="00D274D2">
        <w:trPr>
          <w:trHeight w:val="208"/>
          <w:jc w:val="center"/>
        </w:trPr>
        <w:tc>
          <w:tcPr>
            <w:tcW w:w="284" w:type="dxa"/>
            <w:tcBorders>
              <w:top w:val="nil"/>
              <w:left w:val="nil"/>
              <w:bottom w:val="double" w:sz="4" w:space="0" w:color="auto"/>
              <w:right w:val="single" w:sz="18" w:space="0" w:color="auto"/>
            </w:tcBorders>
            <w:shd w:val="clear" w:color="auto" w:fill="auto"/>
          </w:tcPr>
          <w:p w14:paraId="7DA96D06" w14:textId="77777777" w:rsidR="00D23584" w:rsidRPr="009A36E5" w:rsidRDefault="00D23584" w:rsidP="0061099B">
            <w:pPr>
              <w:kinsoku w:val="0"/>
              <w:autoSpaceDE w:val="0"/>
              <w:autoSpaceDN w:val="0"/>
              <w:spacing w:line="200" w:lineRule="exact"/>
              <w:ind w:left="197" w:hangingChars="100" w:hanging="197"/>
              <w:rPr>
                <w:rFonts w:hAnsi="ＭＳ 明朝"/>
                <w:sz w:val="18"/>
                <w:szCs w:val="18"/>
              </w:rPr>
            </w:pPr>
          </w:p>
        </w:tc>
        <w:tc>
          <w:tcPr>
            <w:tcW w:w="6379" w:type="dxa"/>
            <w:vMerge w:val="restar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67C878B6" w14:textId="65836CE6" w:rsidR="00D23584" w:rsidRPr="009A36E5" w:rsidRDefault="00D23584" w:rsidP="00763183">
            <w:pPr>
              <w:kinsoku w:val="0"/>
              <w:autoSpaceDE w:val="0"/>
              <w:autoSpaceDN w:val="0"/>
              <w:ind w:left="197" w:hangingChars="100" w:hanging="197"/>
              <w:rPr>
                <w:rFonts w:hAnsi="ＭＳ 明朝"/>
                <w:sz w:val="18"/>
                <w:szCs w:val="18"/>
              </w:rPr>
            </w:pPr>
            <w:r w:rsidRPr="009A36E5">
              <w:rPr>
                <w:rFonts w:hint="eastAsia"/>
                <w:sz w:val="18"/>
                <w:szCs w:val="18"/>
              </w:rPr>
              <w:t>ふるさと白浜応援寄附金に係る</w:t>
            </w:r>
            <w:r w:rsidR="00C54DCE">
              <w:rPr>
                <w:rFonts w:hint="eastAsia"/>
                <w:sz w:val="18"/>
                <w:szCs w:val="18"/>
              </w:rPr>
              <w:t>返礼品</w:t>
            </w:r>
            <w:r w:rsidRPr="009A36E5">
              <w:rPr>
                <w:rFonts w:hint="eastAsia"/>
                <w:sz w:val="18"/>
                <w:szCs w:val="18"/>
              </w:rPr>
              <w:t>取扱等基準(抜粋)</w:t>
            </w:r>
          </w:p>
        </w:tc>
        <w:tc>
          <w:tcPr>
            <w:tcW w:w="1788" w:type="dxa"/>
            <w:tcBorders>
              <w:top w:val="nil"/>
              <w:left w:val="single" w:sz="18" w:space="0" w:color="auto"/>
              <w:bottom w:val="double" w:sz="4" w:space="0" w:color="auto"/>
              <w:right w:val="nil"/>
            </w:tcBorders>
            <w:shd w:val="clear" w:color="auto" w:fill="auto"/>
          </w:tcPr>
          <w:p w14:paraId="10CBCFF0" w14:textId="77777777" w:rsidR="00D23584" w:rsidRPr="009A36E5" w:rsidRDefault="00D23584" w:rsidP="0061099B">
            <w:pPr>
              <w:kinsoku w:val="0"/>
              <w:autoSpaceDE w:val="0"/>
              <w:autoSpaceDN w:val="0"/>
              <w:spacing w:line="200" w:lineRule="exact"/>
              <w:ind w:left="197" w:hangingChars="100" w:hanging="197"/>
              <w:rPr>
                <w:rFonts w:hAnsi="ＭＳ 明朝"/>
                <w:sz w:val="18"/>
                <w:szCs w:val="18"/>
              </w:rPr>
            </w:pPr>
          </w:p>
        </w:tc>
      </w:tr>
      <w:tr w:rsidR="00D23584" w:rsidRPr="009A36E5" w14:paraId="30AD3AC6" w14:textId="77777777" w:rsidTr="009A36E5">
        <w:trPr>
          <w:trHeight w:val="35"/>
          <w:jc w:val="center"/>
        </w:trPr>
        <w:tc>
          <w:tcPr>
            <w:tcW w:w="284" w:type="dxa"/>
            <w:tcBorders>
              <w:top w:val="double" w:sz="4" w:space="0" w:color="auto"/>
              <w:left w:val="double" w:sz="4" w:space="0" w:color="auto"/>
              <w:bottom w:val="nil"/>
              <w:right w:val="single" w:sz="18" w:space="0" w:color="auto"/>
            </w:tcBorders>
            <w:shd w:val="clear" w:color="auto" w:fill="auto"/>
          </w:tcPr>
          <w:p w14:paraId="4D673A40" w14:textId="77777777" w:rsidR="00D23584" w:rsidRPr="009A36E5" w:rsidRDefault="00D23584" w:rsidP="0061099B">
            <w:pPr>
              <w:kinsoku w:val="0"/>
              <w:autoSpaceDE w:val="0"/>
              <w:autoSpaceDN w:val="0"/>
              <w:spacing w:line="200" w:lineRule="exact"/>
              <w:ind w:left="197" w:hangingChars="100" w:hanging="197"/>
              <w:rPr>
                <w:rFonts w:hAnsi="ＭＳ 明朝"/>
                <w:sz w:val="18"/>
                <w:szCs w:val="18"/>
              </w:rPr>
            </w:pPr>
          </w:p>
        </w:tc>
        <w:tc>
          <w:tcPr>
            <w:tcW w:w="6379" w:type="dxa"/>
            <w:vMerge/>
            <w:tcBorders>
              <w:top w:val="nil"/>
              <w:left w:val="single" w:sz="18" w:space="0" w:color="auto"/>
              <w:bottom w:val="single" w:sz="18" w:space="0" w:color="auto"/>
              <w:right w:val="single" w:sz="18" w:space="0" w:color="auto"/>
            </w:tcBorders>
            <w:shd w:val="clear" w:color="auto" w:fill="D9D9D9" w:themeFill="background1" w:themeFillShade="D9"/>
          </w:tcPr>
          <w:p w14:paraId="0C327C59" w14:textId="77777777" w:rsidR="00D23584" w:rsidRPr="009A36E5" w:rsidRDefault="00D23584" w:rsidP="0061099B">
            <w:pPr>
              <w:kinsoku w:val="0"/>
              <w:autoSpaceDE w:val="0"/>
              <w:autoSpaceDN w:val="0"/>
              <w:spacing w:line="200" w:lineRule="exact"/>
              <w:ind w:left="197" w:hangingChars="100" w:hanging="197"/>
              <w:rPr>
                <w:rFonts w:hAnsi="ＭＳ 明朝"/>
                <w:sz w:val="18"/>
                <w:szCs w:val="18"/>
              </w:rPr>
            </w:pPr>
          </w:p>
        </w:tc>
        <w:tc>
          <w:tcPr>
            <w:tcW w:w="1788" w:type="dxa"/>
            <w:tcBorders>
              <w:top w:val="double" w:sz="4" w:space="0" w:color="auto"/>
              <w:left w:val="single" w:sz="18" w:space="0" w:color="auto"/>
              <w:bottom w:val="nil"/>
              <w:right w:val="double" w:sz="4" w:space="0" w:color="auto"/>
            </w:tcBorders>
            <w:shd w:val="clear" w:color="auto" w:fill="auto"/>
          </w:tcPr>
          <w:p w14:paraId="07D926AC" w14:textId="77777777" w:rsidR="00D23584" w:rsidRPr="009A36E5" w:rsidRDefault="00D23584" w:rsidP="0061099B">
            <w:pPr>
              <w:kinsoku w:val="0"/>
              <w:autoSpaceDE w:val="0"/>
              <w:autoSpaceDN w:val="0"/>
              <w:spacing w:line="200" w:lineRule="exact"/>
              <w:ind w:left="197" w:hangingChars="100" w:hanging="197"/>
              <w:rPr>
                <w:rFonts w:hAnsi="ＭＳ 明朝"/>
                <w:sz w:val="18"/>
                <w:szCs w:val="18"/>
              </w:rPr>
            </w:pPr>
          </w:p>
        </w:tc>
      </w:tr>
      <w:tr w:rsidR="00D23584" w:rsidRPr="009A36E5" w14:paraId="097BE4F7" w14:textId="77777777" w:rsidTr="00B2371D">
        <w:trPr>
          <w:trHeight w:val="2654"/>
          <w:jc w:val="center"/>
        </w:trPr>
        <w:tc>
          <w:tcPr>
            <w:tcW w:w="8451" w:type="dxa"/>
            <w:gridSpan w:val="3"/>
            <w:tcBorders>
              <w:top w:val="nil"/>
              <w:left w:val="double" w:sz="4" w:space="0" w:color="auto"/>
              <w:bottom w:val="double" w:sz="4" w:space="0" w:color="auto"/>
              <w:right w:val="double" w:sz="4" w:space="0" w:color="auto"/>
            </w:tcBorders>
            <w:shd w:val="clear" w:color="auto" w:fill="auto"/>
          </w:tcPr>
          <w:p w14:paraId="2A23DE44" w14:textId="0E606610" w:rsidR="00D23584" w:rsidRPr="009A36E5" w:rsidRDefault="00D23584" w:rsidP="00AB647C">
            <w:pPr>
              <w:kinsoku w:val="0"/>
              <w:autoSpaceDE w:val="0"/>
              <w:autoSpaceDN w:val="0"/>
              <w:spacing w:line="280" w:lineRule="exact"/>
              <w:ind w:left="197" w:right="-2" w:hangingChars="100" w:hanging="197"/>
              <w:rPr>
                <w:rFonts w:hAnsi="ＭＳ 明朝"/>
                <w:sz w:val="18"/>
                <w:szCs w:val="18"/>
              </w:rPr>
            </w:pPr>
            <w:r w:rsidRPr="009A36E5">
              <w:rPr>
                <w:rFonts w:hAnsi="ＭＳ 明朝" w:hint="eastAsia"/>
                <w:sz w:val="18"/>
                <w:szCs w:val="18"/>
              </w:rPr>
              <w:t xml:space="preserve">　法人、その他の団体及び個人事業者であるもののうち、次の各号に該当するものとする。</w:t>
            </w:r>
          </w:p>
          <w:p w14:paraId="3D12AFB8" w14:textId="77777777" w:rsidR="00D23584" w:rsidRPr="009A36E5" w:rsidRDefault="00D23584" w:rsidP="00AB647C">
            <w:pPr>
              <w:kinsoku w:val="0"/>
              <w:autoSpaceDE w:val="0"/>
              <w:autoSpaceDN w:val="0"/>
              <w:spacing w:line="280" w:lineRule="exact"/>
              <w:ind w:left="393" w:right="-2" w:hangingChars="200" w:hanging="393"/>
              <w:rPr>
                <w:rFonts w:hAnsi="ＭＳ 明朝"/>
                <w:sz w:val="18"/>
                <w:szCs w:val="18"/>
              </w:rPr>
            </w:pPr>
            <w:r w:rsidRPr="009A36E5">
              <w:rPr>
                <w:rFonts w:hAnsi="ＭＳ 明朝" w:hint="eastAsia"/>
                <w:sz w:val="18"/>
                <w:szCs w:val="18"/>
              </w:rPr>
              <w:t xml:space="preserve">　</w:t>
            </w:r>
            <w:r w:rsidRPr="009A36E5">
              <w:rPr>
                <w:rFonts w:hAnsi="ＭＳ 明朝" w:cs="ＭＳ 明朝" w:hint="eastAsia"/>
                <w:sz w:val="18"/>
                <w:szCs w:val="18"/>
              </w:rPr>
              <w:t>⑴</w:t>
            </w:r>
            <w:r w:rsidRPr="009A36E5">
              <w:rPr>
                <w:rFonts w:hAnsi="ＭＳ 明朝" w:hint="eastAsia"/>
                <w:sz w:val="18"/>
                <w:szCs w:val="18"/>
              </w:rPr>
              <w:t xml:space="preserve">　代表者等が、白浜町暴力団排除条例(平成23年白浜町条例第15号)第2条第1号に規定する暴力団、同条第2号に規定する暴力団員及び同条第３号に規定する暴力団員等に該当していないこと。</w:t>
            </w:r>
          </w:p>
          <w:p w14:paraId="10EC0318" w14:textId="77777777" w:rsidR="00D23584" w:rsidRPr="009A36E5" w:rsidRDefault="00D23584" w:rsidP="00AB647C">
            <w:pPr>
              <w:kinsoku w:val="0"/>
              <w:autoSpaceDE w:val="0"/>
              <w:autoSpaceDN w:val="0"/>
              <w:spacing w:line="280" w:lineRule="exact"/>
              <w:ind w:left="590" w:hangingChars="300" w:hanging="590"/>
              <w:rPr>
                <w:rFonts w:hAnsi="ＭＳ 明朝"/>
                <w:sz w:val="18"/>
                <w:szCs w:val="18"/>
              </w:rPr>
            </w:pPr>
            <w:r w:rsidRPr="009A36E5">
              <w:rPr>
                <w:rFonts w:hAnsi="ＭＳ 明朝" w:hint="eastAsia"/>
                <w:sz w:val="18"/>
                <w:szCs w:val="18"/>
              </w:rPr>
              <w:t xml:space="preserve">　</w:t>
            </w:r>
            <w:r w:rsidRPr="009A36E5">
              <w:rPr>
                <w:rFonts w:hAnsi="ＭＳ 明朝" w:cs="ＭＳ 明朝" w:hint="eastAsia"/>
                <w:sz w:val="18"/>
                <w:szCs w:val="18"/>
              </w:rPr>
              <w:t>⑵</w:t>
            </w:r>
            <w:r w:rsidRPr="009A36E5">
              <w:rPr>
                <w:rFonts w:hAnsi="ＭＳ 明朝" w:hint="eastAsia"/>
                <w:sz w:val="18"/>
                <w:szCs w:val="18"/>
              </w:rPr>
              <w:t xml:space="preserve">　各種法令、条例等に沿った商品又はサービスの提供を行っていること。</w:t>
            </w:r>
          </w:p>
          <w:p w14:paraId="493F7866" w14:textId="77777777" w:rsidR="00D23584" w:rsidRPr="009A36E5" w:rsidRDefault="00D23584" w:rsidP="00AB647C">
            <w:pPr>
              <w:kinsoku w:val="0"/>
              <w:autoSpaceDE w:val="0"/>
              <w:autoSpaceDN w:val="0"/>
              <w:spacing w:line="280" w:lineRule="exact"/>
              <w:ind w:left="393" w:hangingChars="200" w:hanging="393"/>
              <w:rPr>
                <w:rFonts w:hAnsi="ＭＳ 明朝"/>
                <w:sz w:val="18"/>
                <w:szCs w:val="18"/>
              </w:rPr>
            </w:pPr>
            <w:r w:rsidRPr="009A36E5">
              <w:rPr>
                <w:rFonts w:hAnsi="ＭＳ 明朝" w:hint="eastAsia"/>
                <w:sz w:val="18"/>
                <w:szCs w:val="18"/>
              </w:rPr>
              <w:t xml:space="preserve">　</w:t>
            </w:r>
            <w:r w:rsidRPr="009A36E5">
              <w:rPr>
                <w:rFonts w:hAnsi="ＭＳ 明朝" w:cs="ＭＳ 明朝" w:hint="eastAsia"/>
                <w:sz w:val="18"/>
                <w:szCs w:val="18"/>
              </w:rPr>
              <w:t>⑶</w:t>
            </w:r>
            <w:r w:rsidRPr="009A36E5">
              <w:rPr>
                <w:rFonts w:hAnsi="ＭＳ 明朝" w:hint="eastAsia"/>
                <w:sz w:val="18"/>
                <w:szCs w:val="18"/>
              </w:rPr>
              <w:t xml:space="preserve">　電子メールの送受信が可能なインターネット環境を有し、インターネットによる処理対応が可能であること。</w:t>
            </w:r>
          </w:p>
          <w:p w14:paraId="22FAC23D" w14:textId="660D8D5E" w:rsidR="00D23584" w:rsidRPr="009A36E5" w:rsidRDefault="00D23584" w:rsidP="00AB647C">
            <w:pPr>
              <w:kinsoku w:val="0"/>
              <w:autoSpaceDE w:val="0"/>
              <w:autoSpaceDN w:val="0"/>
              <w:spacing w:line="280" w:lineRule="exact"/>
              <w:ind w:left="393" w:hangingChars="200" w:hanging="393"/>
              <w:rPr>
                <w:rFonts w:hAnsi="ＭＳ 明朝"/>
                <w:sz w:val="18"/>
                <w:szCs w:val="18"/>
              </w:rPr>
            </w:pPr>
            <w:r w:rsidRPr="009A36E5">
              <w:rPr>
                <w:rFonts w:hAnsi="ＭＳ 明朝" w:hint="eastAsia"/>
                <w:sz w:val="18"/>
                <w:szCs w:val="18"/>
              </w:rPr>
              <w:t xml:space="preserve">　</w:t>
            </w:r>
            <w:r w:rsidRPr="009A36E5">
              <w:rPr>
                <w:rFonts w:hAnsi="ＭＳ 明朝" w:cs="ＭＳ 明朝" w:hint="eastAsia"/>
                <w:sz w:val="18"/>
                <w:szCs w:val="18"/>
              </w:rPr>
              <w:t>⑷</w:t>
            </w:r>
            <w:r w:rsidRPr="009A36E5">
              <w:rPr>
                <w:rFonts w:hAnsi="ＭＳ 明朝" w:hint="eastAsia"/>
                <w:sz w:val="18"/>
                <w:szCs w:val="18"/>
              </w:rPr>
              <w:t xml:space="preserve">　個人情報の取扱いについて、</w:t>
            </w:r>
            <w:r w:rsidR="00014640">
              <w:rPr>
                <w:rFonts w:hAnsi="ＭＳ 明朝" w:hint="eastAsia"/>
                <w:sz w:val="18"/>
                <w:szCs w:val="18"/>
              </w:rPr>
              <w:t>個人情報の保護に関する法律（平成15年法律第57号）</w:t>
            </w:r>
            <w:r w:rsidRPr="009A36E5">
              <w:rPr>
                <w:rFonts w:hAnsi="ＭＳ 明朝" w:hint="eastAsia"/>
                <w:sz w:val="18"/>
                <w:szCs w:val="18"/>
              </w:rPr>
              <w:t>及び関係法令を遵守することができること。</w:t>
            </w:r>
          </w:p>
          <w:p w14:paraId="08FA6831" w14:textId="692BE07B" w:rsidR="00D23584" w:rsidRPr="009A36E5" w:rsidRDefault="00D23584" w:rsidP="00AB647C">
            <w:pPr>
              <w:spacing w:line="280" w:lineRule="exact"/>
              <w:ind w:left="393" w:hangingChars="200" w:hanging="393"/>
              <w:rPr>
                <w:rFonts w:hAnsi="ＭＳ 明朝"/>
                <w:sz w:val="18"/>
                <w:szCs w:val="18"/>
              </w:rPr>
            </w:pPr>
            <w:r w:rsidRPr="009A36E5">
              <w:rPr>
                <w:rFonts w:hAnsi="ＭＳ 明朝" w:hint="eastAsia"/>
                <w:sz w:val="18"/>
                <w:szCs w:val="18"/>
              </w:rPr>
              <w:t xml:space="preserve">　⑸　</w:t>
            </w:r>
            <w:r w:rsidR="00C54DCE">
              <w:rPr>
                <w:rFonts w:hAnsi="ＭＳ 明朝" w:hint="eastAsia"/>
                <w:sz w:val="18"/>
                <w:szCs w:val="18"/>
              </w:rPr>
              <w:t>返礼品</w:t>
            </w:r>
            <w:r w:rsidRPr="009A36E5">
              <w:rPr>
                <w:rFonts w:hAnsi="ＭＳ 明朝" w:hint="eastAsia"/>
                <w:sz w:val="18"/>
                <w:szCs w:val="18"/>
              </w:rPr>
              <w:t>の発送依頼後、速やかに</w:t>
            </w:r>
            <w:r w:rsidR="00C54DCE">
              <w:rPr>
                <w:rFonts w:hAnsi="ＭＳ 明朝" w:hint="eastAsia"/>
                <w:sz w:val="18"/>
                <w:szCs w:val="18"/>
              </w:rPr>
              <w:t>返礼</w:t>
            </w:r>
            <w:r w:rsidRPr="009A36E5">
              <w:rPr>
                <w:rFonts w:hAnsi="ＭＳ 明朝" w:hint="eastAsia"/>
                <w:sz w:val="18"/>
                <w:szCs w:val="18"/>
              </w:rPr>
              <w:t>品の発送ができること。ただし、期間限定又は数量限定であるお礼産品を除く。</w:t>
            </w:r>
          </w:p>
        </w:tc>
      </w:tr>
    </w:tbl>
    <w:p w14:paraId="36B302C4" w14:textId="3BCCA41E" w:rsidR="00F96F1D" w:rsidRDefault="00F96F1D" w:rsidP="00965F0A">
      <w:pPr>
        <w:suppressAutoHyphens/>
        <w:kinsoku w:val="0"/>
        <w:autoSpaceDE w:val="0"/>
        <w:autoSpaceDN w:val="0"/>
        <w:ind w:right="-569"/>
        <w:textAlignment w:val="baseline"/>
      </w:pPr>
    </w:p>
    <w:p w14:paraId="00C8432B" w14:textId="13BCDE35" w:rsidR="008A7979" w:rsidRPr="008A7979" w:rsidRDefault="00B2371D" w:rsidP="00AB647C">
      <w:pPr>
        <w:spacing w:line="240" w:lineRule="exact"/>
        <w:rPr>
          <w:rFonts w:hAnsi="ＭＳ 明朝"/>
          <w:sz w:val="18"/>
          <w:szCs w:val="18"/>
        </w:rPr>
      </w:pPr>
      <w:r w:rsidRPr="008A7979">
        <w:rPr>
          <w:rFonts w:hAnsi="ＭＳ 明朝" w:hint="eastAsia"/>
          <w:sz w:val="18"/>
          <w:szCs w:val="18"/>
        </w:rPr>
        <w:t>◆総務省告示第</w:t>
      </w:r>
      <w:r w:rsidR="009625F4">
        <w:rPr>
          <w:rFonts w:hAnsi="ＭＳ 明朝" w:hint="eastAsia"/>
          <w:sz w:val="18"/>
          <w:szCs w:val="18"/>
        </w:rPr>
        <w:t>１７９</w:t>
      </w:r>
      <w:r w:rsidRPr="008A7979">
        <w:rPr>
          <w:rFonts w:hAnsi="ＭＳ 明朝" w:hint="eastAsia"/>
          <w:sz w:val="18"/>
          <w:szCs w:val="18"/>
        </w:rPr>
        <w:t>号「</w:t>
      </w:r>
      <w:r w:rsidR="009625F4">
        <w:rPr>
          <w:rFonts w:hAnsi="ＭＳ 明朝" w:hint="eastAsia"/>
          <w:sz w:val="18"/>
          <w:szCs w:val="18"/>
        </w:rPr>
        <w:t xml:space="preserve">第５条　</w:t>
      </w:r>
      <w:r w:rsidR="004C6ED6">
        <w:rPr>
          <w:rFonts w:hAnsi="ＭＳ 明朝" w:hint="eastAsia"/>
          <w:sz w:val="18"/>
          <w:szCs w:val="18"/>
        </w:rPr>
        <w:t>地場産品基準</w:t>
      </w:r>
      <w:r w:rsidRPr="008A7979">
        <w:rPr>
          <w:rFonts w:hAnsi="ＭＳ 明朝" w:hint="eastAsia"/>
          <w:sz w:val="18"/>
          <w:szCs w:val="18"/>
        </w:rPr>
        <w:t>」</w:t>
      </w:r>
    </w:p>
    <w:p w14:paraId="73146937" w14:textId="71156979" w:rsidR="008A7979" w:rsidRPr="009625F4" w:rsidRDefault="008A7979" w:rsidP="00014640">
      <w:pPr>
        <w:spacing w:line="260" w:lineRule="exact"/>
        <w:rPr>
          <w:rFonts w:hAnsi="ＭＳ 明朝"/>
          <w:sz w:val="18"/>
          <w:szCs w:val="18"/>
        </w:rPr>
      </w:pPr>
    </w:p>
    <w:p w14:paraId="09210E52" w14:textId="4F44F44C" w:rsidR="008A7979" w:rsidRDefault="008A7979" w:rsidP="00014640">
      <w:pPr>
        <w:spacing w:line="260" w:lineRule="exact"/>
        <w:rPr>
          <w:sz w:val="18"/>
          <w:szCs w:val="18"/>
        </w:rPr>
      </w:pPr>
      <w:r w:rsidRPr="008A7979">
        <w:rPr>
          <w:rFonts w:hint="eastAsia"/>
          <w:sz w:val="18"/>
          <w:szCs w:val="18"/>
        </w:rPr>
        <w:t>一</w:t>
      </w:r>
      <w:r w:rsidR="00262E2F">
        <w:rPr>
          <w:rFonts w:hint="eastAsia"/>
          <w:sz w:val="18"/>
          <w:szCs w:val="18"/>
        </w:rPr>
        <w:t xml:space="preserve">　</w:t>
      </w:r>
      <w:r w:rsidRPr="008A7979">
        <w:rPr>
          <w:rFonts w:hint="eastAsia"/>
          <w:sz w:val="18"/>
          <w:szCs w:val="18"/>
        </w:rPr>
        <w:t>当該地方団体の区域内において生産されたものであること。</w:t>
      </w:r>
    </w:p>
    <w:p w14:paraId="542F03E7" w14:textId="3E83BBF7" w:rsidR="008A7979" w:rsidRDefault="008A7979" w:rsidP="00014640">
      <w:pPr>
        <w:spacing w:line="260" w:lineRule="exact"/>
        <w:rPr>
          <w:sz w:val="18"/>
          <w:szCs w:val="18"/>
        </w:rPr>
      </w:pPr>
      <w:r w:rsidRPr="008A7979">
        <w:rPr>
          <w:rFonts w:hint="eastAsia"/>
          <w:sz w:val="18"/>
          <w:szCs w:val="18"/>
        </w:rPr>
        <w:t>二</w:t>
      </w:r>
      <w:r w:rsidR="00262E2F">
        <w:rPr>
          <w:rFonts w:hint="eastAsia"/>
          <w:sz w:val="18"/>
          <w:szCs w:val="18"/>
        </w:rPr>
        <w:t xml:space="preserve">　</w:t>
      </w:r>
      <w:r w:rsidRPr="008A7979">
        <w:rPr>
          <w:rFonts w:hint="eastAsia"/>
          <w:sz w:val="18"/>
          <w:szCs w:val="18"/>
        </w:rPr>
        <w:t>当該地方団体の区域内において返礼品等の原材料の主要な部分が生産されたものであること。</w:t>
      </w:r>
    </w:p>
    <w:p w14:paraId="155D15AE" w14:textId="0ADC2DD4" w:rsidR="008A7979" w:rsidRDefault="008A7979" w:rsidP="00014640">
      <w:pPr>
        <w:spacing w:line="260" w:lineRule="exact"/>
        <w:ind w:left="197" w:hangingChars="100" w:hanging="197"/>
        <w:rPr>
          <w:sz w:val="18"/>
          <w:szCs w:val="18"/>
        </w:rPr>
      </w:pPr>
      <w:r w:rsidRPr="008A7979">
        <w:rPr>
          <w:rFonts w:hint="eastAsia"/>
          <w:sz w:val="18"/>
          <w:szCs w:val="18"/>
        </w:rPr>
        <w:t>三</w:t>
      </w:r>
      <w:r w:rsidR="00262E2F">
        <w:rPr>
          <w:rFonts w:hint="eastAsia"/>
          <w:sz w:val="18"/>
          <w:szCs w:val="18"/>
        </w:rPr>
        <w:t xml:space="preserve">　</w:t>
      </w:r>
      <w:r w:rsidRPr="008A7979">
        <w:rPr>
          <w:rFonts w:hint="eastAsia"/>
          <w:sz w:val="18"/>
          <w:szCs w:val="18"/>
        </w:rPr>
        <w:t>当該地方団体の区域内において返礼品等の製造、加工その他の工程のうち主要な部分を行うことにより相応の付加価値が生じているものであること。</w:t>
      </w:r>
    </w:p>
    <w:p w14:paraId="1CC33617" w14:textId="4DC9B6F6" w:rsidR="00AB647C" w:rsidRPr="00AB647C" w:rsidRDefault="00AB647C" w:rsidP="00014640">
      <w:pPr>
        <w:spacing w:line="260" w:lineRule="exact"/>
        <w:ind w:left="197" w:hangingChars="100" w:hanging="197"/>
        <w:rPr>
          <w:sz w:val="18"/>
          <w:szCs w:val="18"/>
        </w:rPr>
      </w:pPr>
      <w:r>
        <w:rPr>
          <w:rFonts w:hint="eastAsia"/>
          <w:sz w:val="18"/>
          <w:szCs w:val="18"/>
        </w:rPr>
        <w:t>三</w:t>
      </w:r>
      <w:r w:rsidRPr="00AB647C">
        <w:rPr>
          <w:sz w:val="18"/>
          <w:szCs w:val="18"/>
        </w:rPr>
        <w:t>（熟成肉）</w:t>
      </w:r>
      <w:r>
        <w:rPr>
          <w:rFonts w:hint="eastAsia"/>
          <w:sz w:val="18"/>
          <w:szCs w:val="18"/>
        </w:rPr>
        <w:t xml:space="preserve">　</w:t>
      </w:r>
      <w:r w:rsidRPr="00AB647C">
        <w:rPr>
          <w:sz w:val="18"/>
          <w:szCs w:val="18"/>
        </w:rPr>
        <w:t>地場産品基準第３号ただし書に規定する、当該地方団体が属する都道府県の区域内において生産された食肉を原材料として、当該地方</w:t>
      </w:r>
      <w:r w:rsidRPr="00AB647C">
        <w:rPr>
          <w:rFonts w:hint="eastAsia"/>
          <w:sz w:val="18"/>
          <w:szCs w:val="18"/>
        </w:rPr>
        <w:t>団体の区域内において熟成したもの。</w:t>
      </w:r>
    </w:p>
    <w:p w14:paraId="3BD6D3BD" w14:textId="5E4C2939" w:rsidR="00AB647C" w:rsidRDefault="00AB647C" w:rsidP="00014640">
      <w:pPr>
        <w:spacing w:line="260" w:lineRule="exact"/>
        <w:ind w:left="197" w:hangingChars="100" w:hanging="197"/>
        <w:rPr>
          <w:sz w:val="18"/>
          <w:szCs w:val="18"/>
        </w:rPr>
      </w:pPr>
      <w:r>
        <w:rPr>
          <w:rFonts w:hint="eastAsia"/>
          <w:sz w:val="18"/>
          <w:szCs w:val="18"/>
        </w:rPr>
        <w:t>三</w:t>
      </w:r>
      <w:r w:rsidRPr="00AB647C">
        <w:rPr>
          <w:sz w:val="18"/>
          <w:szCs w:val="18"/>
        </w:rPr>
        <w:t>（精米）</w:t>
      </w:r>
      <w:r>
        <w:rPr>
          <w:rFonts w:hint="eastAsia"/>
          <w:sz w:val="18"/>
          <w:szCs w:val="18"/>
        </w:rPr>
        <w:t xml:space="preserve">　</w:t>
      </w:r>
      <w:r w:rsidRPr="00AB647C">
        <w:rPr>
          <w:sz w:val="18"/>
          <w:szCs w:val="18"/>
        </w:rPr>
        <w:t>地場産品基準第３号ただし書に規定する、当該地方団体が属する都道府県の区域内において生産された玄米を原材料として、当該地方</w:t>
      </w:r>
      <w:r w:rsidRPr="00AB647C">
        <w:rPr>
          <w:rFonts w:hint="eastAsia"/>
          <w:sz w:val="18"/>
          <w:szCs w:val="18"/>
        </w:rPr>
        <w:t>団体の区域内において精白したもの。</w:t>
      </w:r>
    </w:p>
    <w:p w14:paraId="416B2723" w14:textId="6BD065FD" w:rsidR="008A7979" w:rsidRDefault="008A7979" w:rsidP="00014640">
      <w:pPr>
        <w:spacing w:line="260" w:lineRule="exact"/>
        <w:ind w:left="197" w:hangingChars="100" w:hanging="197"/>
        <w:rPr>
          <w:sz w:val="18"/>
          <w:szCs w:val="18"/>
        </w:rPr>
      </w:pPr>
      <w:r w:rsidRPr="008A7979">
        <w:rPr>
          <w:rFonts w:hint="eastAsia"/>
          <w:sz w:val="18"/>
          <w:szCs w:val="18"/>
        </w:rPr>
        <w:t>四</w:t>
      </w:r>
      <w:r w:rsidR="00262E2F">
        <w:rPr>
          <w:rFonts w:hint="eastAsia"/>
          <w:sz w:val="18"/>
          <w:szCs w:val="18"/>
        </w:rPr>
        <w:t xml:space="preserve">　</w:t>
      </w:r>
      <w:r w:rsidRPr="008A7979">
        <w:rPr>
          <w:rFonts w:hint="eastAsia"/>
          <w:sz w:val="18"/>
          <w:szCs w:val="18"/>
        </w:rPr>
        <w:t>返礼品等を提供する市町村又は特別区（以下この号及び第八号において「市区町村」という。）の区域内において生産されたものであって、近隣の他の市区町村の区域内において生産されたものと混在したもの（流通構造上、混在することが避けられない場合に限る。）であること。</w:t>
      </w:r>
    </w:p>
    <w:p w14:paraId="04273DA4" w14:textId="6582900B" w:rsidR="008A7979" w:rsidRDefault="008A7979" w:rsidP="00014640">
      <w:pPr>
        <w:spacing w:line="260" w:lineRule="exact"/>
        <w:ind w:left="197" w:hangingChars="100" w:hanging="197"/>
        <w:rPr>
          <w:sz w:val="18"/>
          <w:szCs w:val="18"/>
        </w:rPr>
      </w:pPr>
      <w:r w:rsidRPr="008A7979">
        <w:rPr>
          <w:rFonts w:hint="eastAsia"/>
          <w:sz w:val="18"/>
          <w:szCs w:val="18"/>
        </w:rPr>
        <w:t>五</w:t>
      </w:r>
      <w:r w:rsidR="00262E2F">
        <w:rPr>
          <w:rFonts w:hint="eastAsia"/>
          <w:sz w:val="18"/>
          <w:szCs w:val="18"/>
        </w:rPr>
        <w:t xml:space="preserve">　</w:t>
      </w:r>
      <w:r w:rsidRPr="008A7979">
        <w:rPr>
          <w:rFonts w:hint="eastAsia"/>
          <w:sz w:val="18"/>
          <w:szCs w:val="18"/>
        </w:rPr>
        <w:t>地方団体の広報の目的で生産された当該地方団体のキャラクターグッズ、オリジナルグッズその他これらに類するものであって、形状、名称その他の特徴から当該地方団体の独自の返礼品等であることが明白なものであること。</w:t>
      </w:r>
    </w:p>
    <w:p w14:paraId="1B62D61D" w14:textId="77777777" w:rsidR="00014640" w:rsidRDefault="008A7979" w:rsidP="00014640">
      <w:pPr>
        <w:spacing w:line="260" w:lineRule="exact"/>
        <w:ind w:left="197" w:hangingChars="100" w:hanging="197"/>
        <w:rPr>
          <w:sz w:val="18"/>
          <w:szCs w:val="18"/>
        </w:rPr>
      </w:pPr>
      <w:r w:rsidRPr="008A7979">
        <w:rPr>
          <w:rFonts w:hint="eastAsia"/>
          <w:sz w:val="18"/>
          <w:szCs w:val="18"/>
        </w:rPr>
        <w:t>六</w:t>
      </w:r>
      <w:r w:rsidR="00262E2F">
        <w:rPr>
          <w:rFonts w:hint="eastAsia"/>
          <w:sz w:val="18"/>
          <w:szCs w:val="18"/>
        </w:rPr>
        <w:t xml:space="preserve">　</w:t>
      </w:r>
      <w:r w:rsidR="00014640" w:rsidRPr="00014640">
        <w:rPr>
          <w:rFonts w:hint="eastAsia"/>
          <w:sz w:val="18"/>
          <w:szCs w:val="18"/>
        </w:rPr>
        <w:t>前各号に該当する返礼品等と当該返礼品等に附帯するものとを合わせて提供するものであって、当該返礼品等の価値が当該提供するものの価値全体の七割以上であること。</w:t>
      </w:r>
    </w:p>
    <w:p w14:paraId="275ACEDC" w14:textId="39BCC6DD" w:rsidR="008A7979" w:rsidRDefault="008A7979" w:rsidP="00014640">
      <w:pPr>
        <w:spacing w:line="260" w:lineRule="exact"/>
        <w:ind w:left="197" w:hangingChars="100" w:hanging="197"/>
        <w:rPr>
          <w:sz w:val="18"/>
          <w:szCs w:val="18"/>
        </w:rPr>
      </w:pPr>
      <w:r w:rsidRPr="008A7979">
        <w:rPr>
          <w:rFonts w:hint="eastAsia"/>
          <w:sz w:val="18"/>
          <w:szCs w:val="18"/>
        </w:rPr>
        <w:t>七</w:t>
      </w:r>
      <w:r w:rsidR="00262E2F">
        <w:rPr>
          <w:rFonts w:hint="eastAsia"/>
          <w:sz w:val="18"/>
          <w:szCs w:val="18"/>
        </w:rPr>
        <w:t xml:space="preserve">　</w:t>
      </w:r>
      <w:r w:rsidRPr="008A7979">
        <w:rPr>
          <w:rFonts w:hint="eastAsia"/>
          <w:sz w:val="18"/>
          <w:szCs w:val="18"/>
        </w:rPr>
        <w:t>当該地方団体の区域内において提供される役務その他これに準ずるものであって、当該役務の主要な部分が当該地方団体に相当程度関連性のあるものであること。</w:t>
      </w:r>
    </w:p>
    <w:p w14:paraId="1A25EC32" w14:textId="69A21B7A" w:rsidR="00014640" w:rsidRDefault="00014640" w:rsidP="00014640">
      <w:pPr>
        <w:spacing w:line="260" w:lineRule="exact"/>
        <w:ind w:left="197" w:hangingChars="100" w:hanging="197"/>
        <w:rPr>
          <w:sz w:val="18"/>
          <w:szCs w:val="18"/>
        </w:rPr>
      </w:pPr>
      <w:r>
        <w:rPr>
          <w:rFonts w:hint="eastAsia"/>
          <w:sz w:val="18"/>
          <w:szCs w:val="18"/>
        </w:rPr>
        <w:t>七</w:t>
      </w:r>
      <w:r w:rsidRPr="00014640">
        <w:rPr>
          <w:sz w:val="18"/>
          <w:szCs w:val="18"/>
        </w:rPr>
        <w:t>の</w:t>
      </w:r>
      <w:r>
        <w:rPr>
          <w:rFonts w:hint="eastAsia"/>
          <w:sz w:val="18"/>
          <w:szCs w:val="18"/>
        </w:rPr>
        <w:t xml:space="preserve">２　</w:t>
      </w:r>
      <w:r w:rsidRPr="00014640">
        <w:rPr>
          <w:sz w:val="18"/>
          <w:szCs w:val="18"/>
        </w:rPr>
        <w:t>当該地方団体の区域内において地域のエネルギー源により発電された電気であること。</w:t>
      </w:r>
    </w:p>
    <w:p w14:paraId="61BEA835" w14:textId="2CA0CE1F" w:rsidR="008A7979" w:rsidRDefault="008A7979" w:rsidP="00014640">
      <w:pPr>
        <w:spacing w:line="260" w:lineRule="exact"/>
        <w:rPr>
          <w:sz w:val="18"/>
          <w:szCs w:val="18"/>
        </w:rPr>
      </w:pPr>
      <w:r w:rsidRPr="008A7979">
        <w:rPr>
          <w:rFonts w:hint="eastAsia"/>
          <w:sz w:val="18"/>
          <w:szCs w:val="18"/>
        </w:rPr>
        <w:t>八</w:t>
      </w:r>
      <w:r w:rsidR="00262E2F">
        <w:rPr>
          <w:rFonts w:hint="eastAsia"/>
          <w:sz w:val="18"/>
          <w:szCs w:val="18"/>
        </w:rPr>
        <w:t xml:space="preserve">　</w:t>
      </w:r>
      <w:r w:rsidRPr="008A7979">
        <w:rPr>
          <w:rFonts w:hint="eastAsia"/>
          <w:sz w:val="18"/>
          <w:szCs w:val="18"/>
        </w:rPr>
        <w:t>次のいずれかに該当する返礼品等であること。</w:t>
      </w:r>
    </w:p>
    <w:p w14:paraId="6A47F4BC" w14:textId="5B0F4554" w:rsidR="008A7979" w:rsidRDefault="008A7979" w:rsidP="00014640">
      <w:pPr>
        <w:spacing w:line="260" w:lineRule="exact"/>
        <w:ind w:leftChars="100" w:left="424" w:hangingChars="100" w:hanging="197"/>
        <w:rPr>
          <w:sz w:val="18"/>
          <w:szCs w:val="18"/>
        </w:rPr>
      </w:pPr>
      <w:r w:rsidRPr="008A7979">
        <w:rPr>
          <w:rFonts w:hint="eastAsia"/>
          <w:sz w:val="18"/>
          <w:szCs w:val="18"/>
        </w:rPr>
        <w:t>イ</w:t>
      </w:r>
      <w:r w:rsidR="00262E2F">
        <w:rPr>
          <w:rFonts w:hint="eastAsia"/>
          <w:sz w:val="18"/>
          <w:szCs w:val="18"/>
        </w:rPr>
        <w:t xml:space="preserve">　</w:t>
      </w:r>
      <w:r w:rsidRPr="008A7979">
        <w:rPr>
          <w:rFonts w:hint="eastAsia"/>
          <w:sz w:val="18"/>
          <w:szCs w:val="18"/>
        </w:rPr>
        <w:t>市区町村が近隣の他の市区町村と共同でこれらの市区町村の区域内において前各号のいずれかに該当するものを共通の返礼品等とするもの</w:t>
      </w:r>
    </w:p>
    <w:p w14:paraId="6C1FC61C" w14:textId="7CA971EA" w:rsidR="008A7979" w:rsidRDefault="008A7979" w:rsidP="00014640">
      <w:pPr>
        <w:spacing w:line="260" w:lineRule="exact"/>
        <w:ind w:leftChars="100" w:left="424" w:hangingChars="100" w:hanging="197"/>
        <w:rPr>
          <w:sz w:val="18"/>
          <w:szCs w:val="18"/>
        </w:rPr>
      </w:pPr>
      <w:r w:rsidRPr="008A7979">
        <w:rPr>
          <w:rFonts w:hint="eastAsia"/>
          <w:sz w:val="18"/>
          <w:szCs w:val="18"/>
        </w:rPr>
        <w:t>ロ</w:t>
      </w:r>
      <w:r w:rsidR="00262E2F">
        <w:rPr>
          <w:rFonts w:hint="eastAsia"/>
          <w:sz w:val="18"/>
          <w:szCs w:val="18"/>
        </w:rPr>
        <w:t xml:space="preserve">　</w:t>
      </w:r>
      <w:r w:rsidRPr="008A7979">
        <w:rPr>
          <w:rFonts w:hint="eastAsia"/>
          <w:sz w:val="18"/>
          <w:szCs w:val="18"/>
        </w:rPr>
        <w:t>都道府県が当該都道府県の区域内の複数の市区町村と連携し、当該連携する市区町村の区域内において前各号のいずれかに該当するものを当該都道府県及び当該市区町村の共通の返礼品等とするもの</w:t>
      </w:r>
    </w:p>
    <w:p w14:paraId="5D7C48F5" w14:textId="0B0504B8" w:rsidR="008A7979" w:rsidRDefault="008A7979" w:rsidP="00014640">
      <w:pPr>
        <w:spacing w:line="260" w:lineRule="exact"/>
        <w:ind w:leftChars="100" w:left="424" w:hangingChars="100" w:hanging="197"/>
        <w:rPr>
          <w:sz w:val="18"/>
          <w:szCs w:val="18"/>
        </w:rPr>
      </w:pPr>
      <w:r w:rsidRPr="008A7979">
        <w:rPr>
          <w:rFonts w:hint="eastAsia"/>
          <w:sz w:val="18"/>
          <w:szCs w:val="18"/>
        </w:rPr>
        <w:t>ハ</w:t>
      </w:r>
      <w:r w:rsidR="00262E2F">
        <w:rPr>
          <w:rFonts w:hint="eastAsia"/>
          <w:sz w:val="18"/>
          <w:szCs w:val="18"/>
        </w:rPr>
        <w:t xml:space="preserve">　</w:t>
      </w:r>
      <w:r w:rsidRPr="008A7979">
        <w:rPr>
          <w:rFonts w:hint="eastAsia"/>
          <w:sz w:val="18"/>
          <w:szCs w:val="18"/>
        </w:rPr>
        <w:t>都道府県が当該都道府県の区域内の複数の市区町村において地域資源として相当程度認識されているもの及び当該市区町村を認定し、当該地域資源を当該市区町村がそれぞれ返礼品等とするもの</w:t>
      </w:r>
    </w:p>
    <w:p w14:paraId="1587CED6" w14:textId="29409F88" w:rsidR="00014640" w:rsidRPr="00014640" w:rsidRDefault="00014640" w:rsidP="00014640">
      <w:pPr>
        <w:spacing w:line="260" w:lineRule="exact"/>
        <w:ind w:left="197" w:hangingChars="100" w:hanging="197"/>
        <w:rPr>
          <w:sz w:val="18"/>
          <w:szCs w:val="18"/>
        </w:rPr>
      </w:pPr>
      <w:r>
        <w:rPr>
          <w:rFonts w:hint="eastAsia"/>
          <w:sz w:val="18"/>
          <w:szCs w:val="18"/>
        </w:rPr>
        <w:t xml:space="preserve">九　</w:t>
      </w:r>
      <w:r w:rsidRPr="00014640">
        <w:rPr>
          <w:sz w:val="18"/>
          <w:szCs w:val="18"/>
        </w:rPr>
        <w:t>震災、風水害、落雷、火災その他これらに類する災害により甚大な被害を受けたことにより、その被害を受ける前に提供していた前各号のいずれかに</w:t>
      </w:r>
      <w:r w:rsidRPr="00014640">
        <w:rPr>
          <w:rFonts w:hint="eastAsia"/>
          <w:sz w:val="18"/>
          <w:szCs w:val="18"/>
        </w:rPr>
        <w:t>該当する返礼品等を提供することができなくなった場合において、当該返礼品等を代替するものとして提供するものであること。</w:t>
      </w:r>
    </w:p>
    <w:p w14:paraId="5A92C1D0" w14:textId="63AE6BFD" w:rsidR="00014640" w:rsidRPr="008A7979" w:rsidRDefault="00014640" w:rsidP="00014640">
      <w:pPr>
        <w:spacing w:line="260" w:lineRule="exact"/>
        <w:ind w:left="197" w:hangingChars="100" w:hanging="197"/>
        <w:rPr>
          <w:sz w:val="18"/>
          <w:szCs w:val="18"/>
        </w:rPr>
      </w:pPr>
      <w:r>
        <w:rPr>
          <w:rFonts w:hint="eastAsia"/>
          <w:sz w:val="18"/>
          <w:szCs w:val="18"/>
        </w:rPr>
        <w:t xml:space="preserve">九九　</w:t>
      </w:r>
      <w:r w:rsidRPr="00014640">
        <w:rPr>
          <w:sz w:val="18"/>
          <w:szCs w:val="18"/>
        </w:rPr>
        <w:t>前各号のいずれかに該当する返礼品等とのみ交換させるために提供するものであること。（例：</w:t>
      </w:r>
      <w:r w:rsidRPr="00014640">
        <w:rPr>
          <w:sz w:val="18"/>
          <w:szCs w:val="18"/>
        </w:rPr>
        <w:t>○○</w:t>
      </w:r>
      <w:r w:rsidRPr="00014640">
        <w:rPr>
          <w:sz w:val="18"/>
          <w:szCs w:val="18"/>
        </w:rPr>
        <w:t>pay商品券、</w:t>
      </w:r>
      <w:r w:rsidRPr="00014640">
        <w:rPr>
          <w:sz w:val="18"/>
          <w:szCs w:val="18"/>
        </w:rPr>
        <w:t>△△</w:t>
      </w:r>
      <w:r w:rsidRPr="00014640">
        <w:rPr>
          <w:sz w:val="18"/>
          <w:szCs w:val="18"/>
        </w:rPr>
        <w:t>Pay）</w:t>
      </w:r>
    </w:p>
    <w:sectPr w:rsidR="00014640" w:rsidRPr="008A7979" w:rsidSect="00F5194A">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41773" w14:textId="77777777" w:rsidR="00062212" w:rsidRDefault="00062212" w:rsidP="00A24C5C">
      <w:r>
        <w:separator/>
      </w:r>
    </w:p>
  </w:endnote>
  <w:endnote w:type="continuationSeparator" w:id="0">
    <w:p w14:paraId="5A21B600" w14:textId="77777777" w:rsidR="00062212" w:rsidRDefault="00062212" w:rsidP="00A2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E613D" w14:textId="77777777" w:rsidR="00062212" w:rsidRDefault="00062212" w:rsidP="00A24C5C">
      <w:r>
        <w:separator/>
      </w:r>
    </w:p>
  </w:footnote>
  <w:footnote w:type="continuationSeparator" w:id="0">
    <w:p w14:paraId="737D8943" w14:textId="77777777" w:rsidR="00062212" w:rsidRDefault="00062212" w:rsidP="00A24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291"/>
  <w:displayHorizontalDrawingGridEvery w:val="0"/>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F1D"/>
    <w:rsid w:val="00002395"/>
    <w:rsid w:val="000056D5"/>
    <w:rsid w:val="00014640"/>
    <w:rsid w:val="000219CA"/>
    <w:rsid w:val="00062212"/>
    <w:rsid w:val="00062FC8"/>
    <w:rsid w:val="00071B24"/>
    <w:rsid w:val="00072467"/>
    <w:rsid w:val="00097D22"/>
    <w:rsid w:val="000A28EC"/>
    <w:rsid w:val="000C4360"/>
    <w:rsid w:val="000C4F63"/>
    <w:rsid w:val="000D4F65"/>
    <w:rsid w:val="000F46AA"/>
    <w:rsid w:val="00101AB3"/>
    <w:rsid w:val="00107738"/>
    <w:rsid w:val="00120046"/>
    <w:rsid w:val="001310D5"/>
    <w:rsid w:val="00150AD3"/>
    <w:rsid w:val="00161B3B"/>
    <w:rsid w:val="00165FD2"/>
    <w:rsid w:val="001935DB"/>
    <w:rsid w:val="001A09CC"/>
    <w:rsid w:val="001A14B7"/>
    <w:rsid w:val="001A1587"/>
    <w:rsid w:val="001A2C30"/>
    <w:rsid w:val="001C0F86"/>
    <w:rsid w:val="001C2E2A"/>
    <w:rsid w:val="001C5185"/>
    <w:rsid w:val="001C665B"/>
    <w:rsid w:val="001C7148"/>
    <w:rsid w:val="001D6DAD"/>
    <w:rsid w:val="001E035D"/>
    <w:rsid w:val="001E0481"/>
    <w:rsid w:val="001F47E6"/>
    <w:rsid w:val="00216210"/>
    <w:rsid w:val="00216B0D"/>
    <w:rsid w:val="0023422D"/>
    <w:rsid w:val="002405F9"/>
    <w:rsid w:val="00257169"/>
    <w:rsid w:val="002605B8"/>
    <w:rsid w:val="002627A0"/>
    <w:rsid w:val="00262E2F"/>
    <w:rsid w:val="00294A0A"/>
    <w:rsid w:val="002970E8"/>
    <w:rsid w:val="002B4233"/>
    <w:rsid w:val="002C00EE"/>
    <w:rsid w:val="002E0AF2"/>
    <w:rsid w:val="002E52F3"/>
    <w:rsid w:val="002F5832"/>
    <w:rsid w:val="0030550C"/>
    <w:rsid w:val="00326BA7"/>
    <w:rsid w:val="00333C97"/>
    <w:rsid w:val="00345327"/>
    <w:rsid w:val="003720F2"/>
    <w:rsid w:val="00372CD5"/>
    <w:rsid w:val="00392A68"/>
    <w:rsid w:val="00393959"/>
    <w:rsid w:val="003B3486"/>
    <w:rsid w:val="003B523F"/>
    <w:rsid w:val="003C2AC1"/>
    <w:rsid w:val="003D6DB2"/>
    <w:rsid w:val="003F03E3"/>
    <w:rsid w:val="003F7B72"/>
    <w:rsid w:val="00401523"/>
    <w:rsid w:val="0040789F"/>
    <w:rsid w:val="00416E08"/>
    <w:rsid w:val="004258DF"/>
    <w:rsid w:val="00430B97"/>
    <w:rsid w:val="004624EE"/>
    <w:rsid w:val="00483F28"/>
    <w:rsid w:val="0049675C"/>
    <w:rsid w:val="004C6ED6"/>
    <w:rsid w:val="004E0BF3"/>
    <w:rsid w:val="004E28CE"/>
    <w:rsid w:val="004E6137"/>
    <w:rsid w:val="00500DD0"/>
    <w:rsid w:val="00526AC9"/>
    <w:rsid w:val="0052720B"/>
    <w:rsid w:val="00535160"/>
    <w:rsid w:val="00543E31"/>
    <w:rsid w:val="0054641E"/>
    <w:rsid w:val="00552C07"/>
    <w:rsid w:val="00564E14"/>
    <w:rsid w:val="00590C63"/>
    <w:rsid w:val="00594464"/>
    <w:rsid w:val="00594EE5"/>
    <w:rsid w:val="005D542B"/>
    <w:rsid w:val="005D729F"/>
    <w:rsid w:val="005E165A"/>
    <w:rsid w:val="005E6D49"/>
    <w:rsid w:val="00602EAD"/>
    <w:rsid w:val="0062617A"/>
    <w:rsid w:val="0065493A"/>
    <w:rsid w:val="006553EC"/>
    <w:rsid w:val="006600B0"/>
    <w:rsid w:val="00661C80"/>
    <w:rsid w:val="006840C1"/>
    <w:rsid w:val="006A1F6E"/>
    <w:rsid w:val="006A4C6E"/>
    <w:rsid w:val="006B6D5F"/>
    <w:rsid w:val="006C486E"/>
    <w:rsid w:val="006D4801"/>
    <w:rsid w:val="006E75DA"/>
    <w:rsid w:val="006F582A"/>
    <w:rsid w:val="006F60C4"/>
    <w:rsid w:val="00703CB8"/>
    <w:rsid w:val="00711277"/>
    <w:rsid w:val="00731B2D"/>
    <w:rsid w:val="0075482B"/>
    <w:rsid w:val="00762FFE"/>
    <w:rsid w:val="00763183"/>
    <w:rsid w:val="0077306C"/>
    <w:rsid w:val="0079536F"/>
    <w:rsid w:val="007B4101"/>
    <w:rsid w:val="007B64EA"/>
    <w:rsid w:val="007C00F7"/>
    <w:rsid w:val="007C360F"/>
    <w:rsid w:val="00813F92"/>
    <w:rsid w:val="0081540F"/>
    <w:rsid w:val="00816EDA"/>
    <w:rsid w:val="00821E37"/>
    <w:rsid w:val="00825532"/>
    <w:rsid w:val="00840509"/>
    <w:rsid w:val="00853BB0"/>
    <w:rsid w:val="00855965"/>
    <w:rsid w:val="0087754E"/>
    <w:rsid w:val="00885F9A"/>
    <w:rsid w:val="008A5A3F"/>
    <w:rsid w:val="008A7979"/>
    <w:rsid w:val="008B1EA4"/>
    <w:rsid w:val="008B3371"/>
    <w:rsid w:val="008B4EA1"/>
    <w:rsid w:val="008C24F8"/>
    <w:rsid w:val="008D7098"/>
    <w:rsid w:val="008E28F0"/>
    <w:rsid w:val="008E5B0F"/>
    <w:rsid w:val="008F7AB6"/>
    <w:rsid w:val="008F7C90"/>
    <w:rsid w:val="00947500"/>
    <w:rsid w:val="009625F4"/>
    <w:rsid w:val="00965F0A"/>
    <w:rsid w:val="00966A2C"/>
    <w:rsid w:val="009A2420"/>
    <w:rsid w:val="009A36E5"/>
    <w:rsid w:val="009C5507"/>
    <w:rsid w:val="009F08FF"/>
    <w:rsid w:val="00A06DD7"/>
    <w:rsid w:val="00A21012"/>
    <w:rsid w:val="00A22A89"/>
    <w:rsid w:val="00A24C5C"/>
    <w:rsid w:val="00A342C3"/>
    <w:rsid w:val="00A37A46"/>
    <w:rsid w:val="00A45943"/>
    <w:rsid w:val="00A9348E"/>
    <w:rsid w:val="00A95D49"/>
    <w:rsid w:val="00AB3AA2"/>
    <w:rsid w:val="00AB647C"/>
    <w:rsid w:val="00AC54B4"/>
    <w:rsid w:val="00AC7E69"/>
    <w:rsid w:val="00AD4DB1"/>
    <w:rsid w:val="00AD5D72"/>
    <w:rsid w:val="00AF3493"/>
    <w:rsid w:val="00AF5ED7"/>
    <w:rsid w:val="00B055F1"/>
    <w:rsid w:val="00B2371D"/>
    <w:rsid w:val="00B408CD"/>
    <w:rsid w:val="00B4379C"/>
    <w:rsid w:val="00B53AB0"/>
    <w:rsid w:val="00B60903"/>
    <w:rsid w:val="00B611F9"/>
    <w:rsid w:val="00B64426"/>
    <w:rsid w:val="00B73EDA"/>
    <w:rsid w:val="00B8397F"/>
    <w:rsid w:val="00B8747F"/>
    <w:rsid w:val="00BA3006"/>
    <w:rsid w:val="00BB01F3"/>
    <w:rsid w:val="00BB773B"/>
    <w:rsid w:val="00BE0D76"/>
    <w:rsid w:val="00BE3BF0"/>
    <w:rsid w:val="00BE6ED4"/>
    <w:rsid w:val="00BE7E72"/>
    <w:rsid w:val="00BF5612"/>
    <w:rsid w:val="00C04397"/>
    <w:rsid w:val="00C06BE1"/>
    <w:rsid w:val="00C31BAE"/>
    <w:rsid w:val="00C3305B"/>
    <w:rsid w:val="00C35E25"/>
    <w:rsid w:val="00C530F9"/>
    <w:rsid w:val="00C536CF"/>
    <w:rsid w:val="00C54DCE"/>
    <w:rsid w:val="00C60E43"/>
    <w:rsid w:val="00C87CE5"/>
    <w:rsid w:val="00C97C3D"/>
    <w:rsid w:val="00CB165D"/>
    <w:rsid w:val="00CB3C8F"/>
    <w:rsid w:val="00CB5799"/>
    <w:rsid w:val="00CC0B28"/>
    <w:rsid w:val="00CC2453"/>
    <w:rsid w:val="00CE22E3"/>
    <w:rsid w:val="00CE33FF"/>
    <w:rsid w:val="00CE5A8A"/>
    <w:rsid w:val="00D0114C"/>
    <w:rsid w:val="00D150A7"/>
    <w:rsid w:val="00D23584"/>
    <w:rsid w:val="00D274D2"/>
    <w:rsid w:val="00D56F70"/>
    <w:rsid w:val="00D61425"/>
    <w:rsid w:val="00D73B94"/>
    <w:rsid w:val="00D77445"/>
    <w:rsid w:val="00D7786C"/>
    <w:rsid w:val="00D90200"/>
    <w:rsid w:val="00D92C38"/>
    <w:rsid w:val="00D94BEF"/>
    <w:rsid w:val="00D96643"/>
    <w:rsid w:val="00DA2F82"/>
    <w:rsid w:val="00DA42BC"/>
    <w:rsid w:val="00DA74D4"/>
    <w:rsid w:val="00DC238A"/>
    <w:rsid w:val="00DD150C"/>
    <w:rsid w:val="00DE1728"/>
    <w:rsid w:val="00DF418B"/>
    <w:rsid w:val="00E32644"/>
    <w:rsid w:val="00E5789E"/>
    <w:rsid w:val="00E90F27"/>
    <w:rsid w:val="00E967B9"/>
    <w:rsid w:val="00EB50ED"/>
    <w:rsid w:val="00ED7DFB"/>
    <w:rsid w:val="00EE542D"/>
    <w:rsid w:val="00EF29B1"/>
    <w:rsid w:val="00F10C80"/>
    <w:rsid w:val="00F20034"/>
    <w:rsid w:val="00F23DF4"/>
    <w:rsid w:val="00F24EA3"/>
    <w:rsid w:val="00F441BF"/>
    <w:rsid w:val="00F619F3"/>
    <w:rsid w:val="00F625DC"/>
    <w:rsid w:val="00F728CD"/>
    <w:rsid w:val="00F8183A"/>
    <w:rsid w:val="00F96F1D"/>
    <w:rsid w:val="00FA351C"/>
    <w:rsid w:val="00FA78FB"/>
    <w:rsid w:val="00FC07C5"/>
    <w:rsid w:val="00FC3BD0"/>
    <w:rsid w:val="00FC6E5D"/>
    <w:rsid w:val="00FD66F5"/>
    <w:rsid w:val="00FF4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6B30281"/>
  <w15:chartTrackingRefBased/>
  <w15:docId w15:val="{2A6790EC-585B-4A1E-81D7-F9EF87AF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7445"/>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E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2E2A"/>
    <w:rPr>
      <w:rFonts w:asciiTheme="majorHAnsi" w:eastAsiaTheme="majorEastAsia" w:hAnsiTheme="majorHAnsi" w:cstheme="majorBidi"/>
      <w:kern w:val="0"/>
      <w:sz w:val="18"/>
      <w:szCs w:val="18"/>
    </w:rPr>
  </w:style>
  <w:style w:type="paragraph" w:styleId="a5">
    <w:name w:val="header"/>
    <w:basedOn w:val="a"/>
    <w:link w:val="a6"/>
    <w:uiPriority w:val="99"/>
    <w:unhideWhenUsed/>
    <w:rsid w:val="00A24C5C"/>
    <w:pPr>
      <w:tabs>
        <w:tab w:val="center" w:pos="4252"/>
        <w:tab w:val="right" w:pos="8504"/>
      </w:tabs>
      <w:snapToGrid w:val="0"/>
    </w:pPr>
  </w:style>
  <w:style w:type="character" w:customStyle="1" w:styleId="a6">
    <w:name w:val="ヘッダー (文字)"/>
    <w:basedOn w:val="a0"/>
    <w:link w:val="a5"/>
    <w:uiPriority w:val="99"/>
    <w:rsid w:val="00A24C5C"/>
    <w:rPr>
      <w:kern w:val="0"/>
    </w:rPr>
  </w:style>
  <w:style w:type="paragraph" w:styleId="a7">
    <w:name w:val="footer"/>
    <w:basedOn w:val="a"/>
    <w:link w:val="a8"/>
    <w:uiPriority w:val="99"/>
    <w:unhideWhenUsed/>
    <w:rsid w:val="00A24C5C"/>
    <w:pPr>
      <w:tabs>
        <w:tab w:val="center" w:pos="4252"/>
        <w:tab w:val="right" w:pos="8504"/>
      </w:tabs>
      <w:snapToGrid w:val="0"/>
    </w:pPr>
  </w:style>
  <w:style w:type="character" w:customStyle="1" w:styleId="a8">
    <w:name w:val="フッター (文字)"/>
    <w:basedOn w:val="a0"/>
    <w:link w:val="a7"/>
    <w:uiPriority w:val="99"/>
    <w:rsid w:val="00A24C5C"/>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330</Words>
  <Characters>1883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尾野和久</dc:creator>
  <cp:keywords/>
  <dc:description/>
  <cp:lastModifiedBy>Takeshi Naruo</cp:lastModifiedBy>
  <cp:revision>39</cp:revision>
  <cp:lastPrinted>2016-09-13T00:28:00Z</cp:lastPrinted>
  <dcterms:created xsi:type="dcterms:W3CDTF">2016-09-06T00:29:00Z</dcterms:created>
  <dcterms:modified xsi:type="dcterms:W3CDTF">2024-05-10T02:56:00Z</dcterms:modified>
</cp:coreProperties>
</file>